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F1F59" w14:textId="74238A64" w:rsidR="00273E6C" w:rsidRPr="00170D55" w:rsidRDefault="00273E6C">
      <w:pPr>
        <w:pStyle w:val="a0"/>
        <w:rPr>
          <w:rFonts w:ascii="Arial Narrow" w:hAnsi="Arial Narrow" w:hint="eastAsia"/>
        </w:rPr>
      </w:pPr>
      <w:bookmarkStart w:id="0" w:name="_GoBack"/>
      <w:r w:rsidRPr="00170D55">
        <w:rPr>
          <w:rFonts w:ascii="Arial Narrow" w:hAnsi="Arial Narrow"/>
        </w:rPr>
        <w:t>2016</w:t>
      </w:r>
      <w:r w:rsidRPr="00170D55">
        <w:rPr>
          <w:rFonts w:ascii="Arial Narrow" w:hAnsi="Arial Narrow" w:hint="eastAsia"/>
        </w:rPr>
        <w:t>年　希伯來書　第</w:t>
      </w:r>
      <w:r w:rsidRPr="00170D55">
        <w:rPr>
          <w:rFonts w:ascii="Arial Narrow" w:hAnsi="Arial Narrow"/>
        </w:rPr>
        <w:t>1</w:t>
      </w:r>
      <w:r w:rsidRPr="00170D55">
        <w:rPr>
          <w:rFonts w:ascii="Arial Narrow" w:hAnsi="Arial Narrow" w:hint="eastAsia"/>
        </w:rPr>
        <w:t>課</w:t>
      </w:r>
      <w:r w:rsidRPr="00170D55">
        <w:rPr>
          <w:rFonts w:ascii="Arial Narrow" w:hAnsi="Arial Narrow"/>
        </w:rPr>
        <w:tab/>
      </w:r>
      <w:proofErr w:type="gramStart"/>
      <w:r w:rsidRPr="00170D55">
        <w:rPr>
          <w:rFonts w:ascii="Arial Narrow" w:eastAsia="SimSun" w:hAnsi="Arial Narrow"/>
        </w:rPr>
        <w:t>2</w:t>
      </w:r>
      <w:r w:rsidRPr="00170D55">
        <w:rPr>
          <w:rFonts w:ascii="Arial Narrow" w:eastAsia="新細明體" w:hAnsi="Arial Narrow" w:hint="eastAsia"/>
        </w:rPr>
        <w:t>月</w:t>
      </w:r>
      <w:r w:rsidRPr="00170D55">
        <w:rPr>
          <w:rFonts w:ascii="Arial Narrow" w:eastAsia="新細明體" w:hAnsi="Arial Narrow"/>
        </w:rPr>
        <w:t>14</w:t>
      </w:r>
      <w:r w:rsidRPr="00170D55">
        <w:rPr>
          <w:rFonts w:ascii="Arial Narrow" w:eastAsia="新細明體" w:hAnsi="Arial Narrow" w:hint="eastAsia"/>
        </w:rPr>
        <w:t>日</w:t>
      </w:r>
      <w:r w:rsidRPr="00170D55">
        <w:rPr>
          <w:rFonts w:ascii="Arial Narrow" w:eastAsia="新細明體" w:hAnsi="Arial Narrow"/>
        </w:rPr>
        <w:t>(</w:t>
      </w:r>
      <w:proofErr w:type="gramEnd"/>
      <w:r w:rsidRPr="00170D55">
        <w:rPr>
          <w:rFonts w:ascii="Arial Narrow" w:eastAsia="新細明體" w:hAnsi="新細明體" w:hint="eastAsia"/>
        </w:rPr>
        <w:t>Ⅱ</w:t>
      </w:r>
      <w:r w:rsidRPr="00170D55">
        <w:rPr>
          <w:rFonts w:ascii="Arial Narrow" w:eastAsia="新細明體" w:hAnsi="Arial Narrow" w:hint="eastAsia"/>
        </w:rPr>
        <w:t>部崇拜</w:t>
      </w:r>
      <w:r w:rsidRPr="00170D55">
        <w:rPr>
          <w:rFonts w:ascii="Arial Narrow" w:eastAsia="新細明體" w:hAnsi="Arial Narrow"/>
        </w:rPr>
        <w:t>)</w:t>
      </w:r>
      <w:r w:rsidR="00EF7873">
        <w:rPr>
          <w:rFonts w:ascii="Arial Narrow" w:eastAsia="新細明體" w:hAnsi="Arial Narrow" w:hint="eastAsia"/>
        </w:rPr>
        <w:t xml:space="preserve">　鄒彼得牧者</w:t>
      </w:r>
    </w:p>
    <w:p w14:paraId="2B62871B" w14:textId="77777777" w:rsidR="00273E6C" w:rsidRPr="00170D55" w:rsidRDefault="00273E6C">
      <w:pPr>
        <w:pStyle w:val="a"/>
        <w:rPr>
          <w:rFonts w:ascii="Arial Narrow" w:hAnsi="Arial Narrow"/>
          <w:lang w:val="en-GB"/>
        </w:rPr>
      </w:pPr>
      <w:r w:rsidRPr="00170D55">
        <w:rPr>
          <w:rFonts w:ascii="Arial Narrow" w:hAnsi="Arial Narrow"/>
          <w:szCs w:val="24"/>
        </w:rPr>
        <w:sym w:font="Wingdings" w:char="F06E"/>
      </w:r>
      <w:r w:rsidRPr="00170D55">
        <w:rPr>
          <w:rFonts w:ascii="Arial Narrow" w:hAnsi="Arial Narrow" w:hint="eastAsia"/>
        </w:rPr>
        <w:t>經文</w:t>
      </w:r>
      <w:r w:rsidRPr="00170D55">
        <w:rPr>
          <w:rFonts w:ascii="Arial Narrow" w:hAnsi="Arial Narrow"/>
        </w:rPr>
        <w:t xml:space="preserve"> / </w:t>
      </w:r>
      <w:r w:rsidRPr="00170D55">
        <w:rPr>
          <w:rFonts w:ascii="Arial Narrow" w:hAnsi="Arial Narrow" w:hint="eastAsia"/>
        </w:rPr>
        <w:t>希伯來書</w:t>
      </w:r>
      <w:r w:rsidRPr="00170D55">
        <w:rPr>
          <w:rFonts w:ascii="Arial Narrow" w:hAnsi="Arial Narrow"/>
        </w:rPr>
        <w:t xml:space="preserve"> 1:1-2:4</w:t>
      </w:r>
      <w:r w:rsidRPr="00170D55">
        <w:rPr>
          <w:rFonts w:ascii="Arial Narrow" w:hAnsi="Arial Narrow"/>
        </w:rPr>
        <w:br/>
      </w:r>
      <w:r w:rsidRPr="00170D55">
        <w:rPr>
          <w:rFonts w:ascii="Arial Narrow" w:hAnsi="Arial Narrow"/>
          <w:szCs w:val="24"/>
        </w:rPr>
        <w:sym w:font="Wingdings" w:char="F06E"/>
      </w:r>
      <w:r w:rsidRPr="00170D55">
        <w:rPr>
          <w:rFonts w:ascii="Arial Narrow" w:hAnsi="Arial Narrow" w:hint="eastAsia"/>
        </w:rPr>
        <w:t>金句</w:t>
      </w:r>
      <w:r w:rsidRPr="00170D55">
        <w:rPr>
          <w:rFonts w:ascii="Arial Narrow" w:hAnsi="Arial Narrow"/>
        </w:rPr>
        <w:t xml:space="preserve"> / </w:t>
      </w:r>
      <w:r w:rsidRPr="00170D55">
        <w:rPr>
          <w:rFonts w:ascii="Arial Narrow" w:hAnsi="Arial Narrow" w:hint="eastAsia"/>
        </w:rPr>
        <w:t>希伯來書</w:t>
      </w:r>
      <w:r w:rsidRPr="00170D55">
        <w:rPr>
          <w:rFonts w:ascii="Arial Narrow" w:hAnsi="Arial Narrow"/>
        </w:rPr>
        <w:t xml:space="preserve"> 1:2</w:t>
      </w:r>
      <w:r w:rsidRPr="00170D55">
        <w:rPr>
          <w:rFonts w:ascii="Arial Narrow" w:hAnsi="Arial Narrow"/>
          <w:lang w:val="en-GB"/>
        </w:rPr>
        <w:t xml:space="preserve"> </w:t>
      </w:r>
    </w:p>
    <w:p w14:paraId="7DE5CE41" w14:textId="77777777" w:rsidR="00273E6C" w:rsidRPr="00170D55" w:rsidRDefault="00273E6C">
      <w:pPr>
        <w:pStyle w:val="Heading1"/>
        <w:rPr>
          <w:rFonts w:ascii="Arial Narrow" w:hAnsi="Arial Narrow"/>
        </w:rPr>
      </w:pPr>
      <w:r w:rsidRPr="00170D55">
        <w:rPr>
          <w:rFonts w:ascii="Arial Narrow" w:hAnsi="Arial Narrow" w:hint="eastAsia"/>
        </w:rPr>
        <w:t>藉著祂兒子曉諭我們</w:t>
      </w:r>
    </w:p>
    <w:p w14:paraId="74267D56" w14:textId="77777777" w:rsidR="00273E6C" w:rsidRPr="00170D55" w:rsidRDefault="00273E6C" w:rsidP="00575C16">
      <w:pPr>
        <w:pStyle w:val="Heading2"/>
        <w:rPr>
          <w:rFonts w:ascii="Arial Narrow" w:hAnsi="Arial Narrow"/>
          <w:lang w:val="en-GB"/>
        </w:rPr>
      </w:pPr>
      <w:r w:rsidRPr="00170D55">
        <w:rPr>
          <w:rFonts w:ascii="Arial Narrow" w:hAnsi="Arial Narrow" w:hint="eastAsia"/>
          <w:lang w:val="en-GB"/>
        </w:rPr>
        <w:t>「</w:t>
      </w:r>
      <w:r w:rsidRPr="0020791B">
        <w:rPr>
          <w:rFonts w:ascii="Arial Narrow" w:hAnsi="Arial Narrow" w:hint="eastAsia"/>
          <w:b/>
          <w:sz w:val="24"/>
          <w:szCs w:val="24"/>
          <w:lang w:val="en-GB"/>
        </w:rPr>
        <w:t>就在這末世，藉著他兒子曉諭我們，又早已立他為承受萬有的，也曾藉著他創造諸世界‧</w:t>
      </w:r>
      <w:r w:rsidRPr="00170D55">
        <w:rPr>
          <w:rFonts w:ascii="Arial Narrow" w:hAnsi="Arial Narrow" w:hint="eastAsia"/>
          <w:lang w:val="en-GB"/>
        </w:rPr>
        <w:t>」</w:t>
      </w:r>
    </w:p>
    <w:p w14:paraId="03A33179" w14:textId="77777777" w:rsidR="00273E6C" w:rsidRPr="00170D55" w:rsidRDefault="00273E6C" w:rsidP="00575C16">
      <w:pPr>
        <w:rPr>
          <w:rFonts w:ascii="Arial Narrow" w:hAnsi="Arial Narrow"/>
          <w:lang w:val="en-GB"/>
        </w:rPr>
      </w:pPr>
    </w:p>
    <w:p w14:paraId="26ADB1B8" w14:textId="77777777" w:rsidR="0020791B" w:rsidRDefault="0020791B" w:rsidP="00575C16">
      <w:pPr>
        <w:ind w:left="0" w:firstLineChars="145" w:firstLine="348"/>
        <w:rPr>
          <w:rFonts w:hAnsi="Arial Narrow"/>
          <w:lang w:val="en-GB"/>
        </w:rPr>
        <w:sectPr w:rsidR="0020791B" w:rsidSect="00B21F8F">
          <w:pgSz w:w="11907" w:h="16840"/>
          <w:pgMar w:top="851" w:right="851" w:bottom="851" w:left="851" w:header="720" w:footer="720" w:gutter="0"/>
          <w:cols w:space="720"/>
          <w:rtlGutter/>
        </w:sectPr>
      </w:pPr>
    </w:p>
    <w:p w14:paraId="7087B39C" w14:textId="77777777" w:rsidR="00273E6C" w:rsidRPr="0020791B" w:rsidRDefault="00273E6C" w:rsidP="0020791B">
      <w:pPr>
        <w:ind w:left="0" w:firstLineChars="145" w:firstLine="333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lastRenderedPageBreak/>
        <w:t>深深感謝　神在新學期給我們學習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。雖然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的筆者不詳，但收信的對象卻十分清楚，無疑是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人，即是本來相信摩西五經律法和規例的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猶太</w:t>
      </w:r>
      <w:r w:rsidRPr="0020791B">
        <w:rPr>
          <w:rFonts w:hAnsi="Arial Narrow" w:hint="eastAsia"/>
          <w:sz w:val="23"/>
          <w:szCs w:val="23"/>
          <w:lang w:val="en-GB"/>
        </w:rPr>
        <w:t>人，後來因信耶穌基督，成為了基督徒的初期教會信徒。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是幫助信徒信仰上不斷向前，成長和成熟，當中的內容也包含幫助我們仰望創始承終的耶穌。人若遇上現實非常艱難的情況，信心容易停滯不前，反而想回到從前的生活，也不能仰望應當仰望的正確對象，也在屬靈上搖擺不定，陷入信仰迷失中。為此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的筆者勸勉信徒，即使現實情況何等的嚴峻，信心也不能後退，卻要憑信心仰望我們信心創始承終者 – 耶穌。本段經文特別勸導那些想撇棄耶穌，重回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猶太</w:t>
      </w:r>
      <w:r w:rsidRPr="0020791B">
        <w:rPr>
          <w:rFonts w:hAnsi="Arial Narrow" w:hint="eastAsia"/>
          <w:sz w:val="23"/>
          <w:szCs w:val="23"/>
          <w:lang w:val="en-GB"/>
        </w:rPr>
        <w:t>教生活的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信徒，盼望他們要堅固握緊那位比舊約眾先知，以及天使更優越的耶穌，以致得力忍耐，奔跑信心道路到底。祈求主幫助我們都可以撇下因現實艱難而想走回頭路的心思，新一學期裡藉著研讀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，深深遇見最卓越和</w:t>
      </w:r>
      <w:r w:rsidR="006C2855" w:rsidRPr="0020791B">
        <w:rPr>
          <w:rFonts w:hAnsi="Arial Narrow" w:hint="eastAsia"/>
          <w:sz w:val="23"/>
          <w:szCs w:val="23"/>
          <w:lang w:val="en-GB"/>
        </w:rPr>
        <w:t>更</w:t>
      </w:r>
      <w:r w:rsidRPr="0020791B">
        <w:rPr>
          <w:rFonts w:hAnsi="Arial Narrow" w:hint="eastAsia"/>
          <w:sz w:val="23"/>
          <w:szCs w:val="23"/>
          <w:lang w:val="en-GB"/>
        </w:rPr>
        <w:t>尊貴的耶穌，也堅固握著穌耶的說話，堅定在信心路上憑信心向前邁進。</w:t>
      </w:r>
    </w:p>
    <w:p w14:paraId="21026AB9" w14:textId="77777777" w:rsidR="00273E6C" w:rsidRPr="00176258" w:rsidRDefault="00273E6C" w:rsidP="00FF5117">
      <w:pPr>
        <w:ind w:left="301" w:hangingChars="94" w:hanging="301"/>
        <w:rPr>
          <w:rFonts w:hAnsi="Arial Narrow"/>
          <w:b/>
          <w:sz w:val="32"/>
          <w:szCs w:val="32"/>
          <w:lang w:val="en-GB"/>
        </w:rPr>
      </w:pPr>
      <w:r w:rsidRPr="00176258">
        <w:rPr>
          <w:rFonts w:hAnsi="細明體" w:hint="eastAsia"/>
          <w:b/>
          <w:sz w:val="32"/>
          <w:szCs w:val="32"/>
          <w:lang w:val="en-GB"/>
        </w:rPr>
        <w:t>Ⅰ</w:t>
      </w:r>
      <w:r w:rsidRPr="00176258">
        <w:rPr>
          <w:rFonts w:hAnsi="Arial Narrow" w:hint="eastAsia"/>
          <w:b/>
          <w:sz w:val="32"/>
          <w:szCs w:val="32"/>
          <w:lang w:val="en-GB"/>
        </w:rPr>
        <w:t>•藉著兒子曉諭我們 (1,2)</w:t>
      </w:r>
    </w:p>
    <w:p w14:paraId="74C50934" w14:textId="77777777" w:rsidR="00273E6C" w:rsidRPr="0020791B" w:rsidRDefault="00273E6C" w:rsidP="001A76AE">
      <w:pPr>
        <w:ind w:left="0" w:firstLineChars="150" w:firstLine="360"/>
        <w:rPr>
          <w:rFonts w:hAnsi="Arial Narrow"/>
          <w:sz w:val="23"/>
          <w:szCs w:val="23"/>
          <w:lang w:val="en-GB"/>
        </w:rPr>
      </w:pPr>
      <w:r w:rsidRPr="00176258">
        <w:rPr>
          <w:rFonts w:hAnsi="Arial Narrow" w:hint="eastAsia"/>
          <w:lang w:val="en-GB"/>
        </w:rPr>
        <w:tab/>
      </w:r>
      <w:r w:rsidRPr="0020791B">
        <w:rPr>
          <w:rFonts w:hAnsi="Arial Narrow" w:hint="eastAsia"/>
          <w:sz w:val="23"/>
          <w:szCs w:val="23"/>
          <w:lang w:val="en-GB"/>
        </w:rPr>
        <w:t xml:space="preserve">請看1,2節：「　</w:t>
      </w:r>
      <w:r w:rsidRPr="0020791B">
        <w:rPr>
          <w:rFonts w:hAnsi="Arial Narrow" w:hint="eastAsia"/>
          <w:b/>
          <w:sz w:val="23"/>
          <w:szCs w:val="23"/>
        </w:rPr>
        <w:t>神既在古時藉著眾先知，多次多方的曉諭列祖。</w:t>
      </w:r>
      <w:r w:rsidRPr="0020791B">
        <w:rPr>
          <w:rFonts w:hAnsi="Arial Narrow" w:hint="eastAsia"/>
          <w:b/>
          <w:sz w:val="23"/>
          <w:szCs w:val="23"/>
          <w:vertAlign w:val="superscript"/>
          <w:lang w:val="en-GB"/>
        </w:rPr>
        <w:t>2</w:t>
      </w:r>
      <w:r w:rsidRPr="0020791B">
        <w:rPr>
          <w:rFonts w:hAnsi="Arial Narrow" w:hint="eastAsia"/>
          <w:b/>
          <w:sz w:val="23"/>
          <w:szCs w:val="23"/>
          <w:lang w:val="en-GB"/>
        </w:rPr>
        <w:t>就在這末世，藉著祂兒子曉諭我們，又早已立祂為承受萬有的，也曾藉著祂創造諸世界。</w:t>
      </w:r>
      <w:r w:rsidRPr="0020791B">
        <w:rPr>
          <w:rFonts w:hAnsi="Arial Narrow" w:hint="eastAsia"/>
          <w:sz w:val="23"/>
          <w:szCs w:val="23"/>
          <w:lang w:val="en-GB"/>
        </w:rPr>
        <w:t>」「</w:t>
      </w:r>
      <w:r w:rsidRPr="0020791B">
        <w:rPr>
          <w:rFonts w:hAnsi="Arial Narrow" w:hint="eastAsia"/>
          <w:b/>
          <w:sz w:val="23"/>
          <w:szCs w:val="23"/>
          <w:lang w:val="en-GB"/>
        </w:rPr>
        <w:t>在古時</w:t>
      </w:r>
      <w:r w:rsidRPr="0020791B">
        <w:rPr>
          <w:rFonts w:hAnsi="Arial Narrow" w:hint="eastAsia"/>
          <w:sz w:val="23"/>
          <w:szCs w:val="23"/>
          <w:lang w:val="en-GB"/>
        </w:rPr>
        <w:t>」指著耶穌來之前的舊約時代。筆者在這裡首先說明，　神在古時藉著眾先知，多次多方的曉諭列祖。「多次」英文是many times ，指著　神尋找機會，多次向人說話。「多方」various ways，　神用各式各樣的方法，屢次向列祖顯示自己。舊約聖經中　神趁機會很多次，用各樣的方法向眾先知和列祖說話和顯明自己。創世記12章中，榮耀的　神親自向住在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迦勒底</w:t>
      </w:r>
      <w:r w:rsidRPr="0020791B">
        <w:rPr>
          <w:rFonts w:hAnsi="Arial Narrow" w:hint="eastAsia"/>
          <w:sz w:val="23"/>
          <w:szCs w:val="23"/>
          <w:lang w:val="en-GB"/>
        </w:rPr>
        <w:t>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吾珥</w:t>
      </w:r>
      <w:r w:rsidRPr="0020791B">
        <w:rPr>
          <w:rFonts w:hAnsi="Arial Narrow" w:hint="eastAsia"/>
          <w:sz w:val="23"/>
          <w:szCs w:val="23"/>
          <w:lang w:val="en-GB"/>
        </w:rPr>
        <w:t>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亞伯蘭</w:t>
      </w:r>
      <w:r w:rsidRPr="0020791B">
        <w:rPr>
          <w:rFonts w:hAnsi="Arial Narrow" w:hint="eastAsia"/>
          <w:sz w:val="23"/>
          <w:szCs w:val="23"/>
          <w:lang w:val="en-GB"/>
        </w:rPr>
        <w:t>顯示自己，又向他說話：「</w:t>
      </w:r>
      <w:r w:rsidRPr="0020791B">
        <w:rPr>
          <w:rFonts w:hAnsi="Arial Narrow" w:hint="eastAsia"/>
          <w:b/>
          <w:sz w:val="23"/>
          <w:szCs w:val="23"/>
          <w:lang w:val="en-GB"/>
        </w:rPr>
        <w:t>你要離開本地﹑本族﹑</w:t>
      </w:r>
      <w:proofErr w:type="gramStart"/>
      <w:r w:rsidRPr="0020791B">
        <w:rPr>
          <w:rFonts w:hAnsi="Arial Narrow" w:hint="eastAsia"/>
          <w:b/>
          <w:sz w:val="23"/>
          <w:szCs w:val="23"/>
          <w:lang w:val="en-GB"/>
        </w:rPr>
        <w:t>父家</w:t>
      </w:r>
      <w:r w:rsidRPr="0020791B">
        <w:rPr>
          <w:rFonts w:hAnsi="Arial Narrow" w:hint="eastAsia"/>
          <w:sz w:val="23"/>
          <w:szCs w:val="23"/>
          <w:lang w:val="en-GB"/>
        </w:rPr>
        <w:t>(</w:t>
      </w:r>
      <w:proofErr w:type="gramEnd"/>
      <w:r w:rsidRPr="0020791B">
        <w:rPr>
          <w:rFonts w:hAnsi="Arial Narrow" w:hint="eastAsia"/>
          <w:sz w:val="23"/>
          <w:szCs w:val="23"/>
          <w:lang w:val="en-GB"/>
        </w:rPr>
        <w:t>創12:1)。」而且　神又在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亞伯蘭</w:t>
      </w:r>
      <w:r w:rsidRPr="0020791B">
        <w:rPr>
          <w:rFonts w:hAnsi="Arial Narrow" w:hint="eastAsia"/>
          <w:sz w:val="23"/>
          <w:szCs w:val="23"/>
          <w:lang w:val="en-GB"/>
        </w:rPr>
        <w:t>遇上尋找繼承者的問題時，　神向絕望之中的他顯示異象，將信心存入他內心；說，</w:t>
      </w:r>
      <w:r w:rsidRPr="0020791B">
        <w:rPr>
          <w:rFonts w:hAnsi="Arial Narrow" w:hint="eastAsia"/>
          <w:b/>
          <w:sz w:val="23"/>
          <w:szCs w:val="23"/>
          <w:lang w:val="en-GB"/>
        </w:rPr>
        <w:t>數算眾星，你的後裔將要如此</w:t>
      </w:r>
      <w:r w:rsidRPr="0020791B">
        <w:rPr>
          <w:rFonts w:hAnsi="Arial Narrow" w:hint="eastAsia"/>
          <w:sz w:val="23"/>
          <w:szCs w:val="23"/>
          <w:lang w:val="en-GB"/>
        </w:rPr>
        <w:t>。　神通過兩個夢，在夢中向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約瑟</w:t>
      </w:r>
      <w:r w:rsidRPr="0020791B">
        <w:rPr>
          <w:rFonts w:hAnsi="Arial Narrow" w:hint="eastAsia"/>
          <w:sz w:val="23"/>
          <w:szCs w:val="23"/>
          <w:lang w:val="en-GB"/>
        </w:rPr>
        <w:t>啟示，顯明　神要設立他作領袖的旨意。　神也在火焰</w:t>
      </w:r>
      <w:r w:rsidRPr="0020791B">
        <w:rPr>
          <w:rFonts w:hAnsi="Arial Narrow" w:hint="eastAsia"/>
          <w:sz w:val="23"/>
          <w:szCs w:val="23"/>
          <w:lang w:val="en-GB"/>
        </w:rPr>
        <w:lastRenderedPageBreak/>
        <w:t>荊棘裡向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摩西</w:t>
      </w:r>
      <w:r w:rsidRPr="0020791B">
        <w:rPr>
          <w:rFonts w:hAnsi="Arial Narrow" w:hint="eastAsia"/>
          <w:sz w:val="23"/>
          <w:szCs w:val="23"/>
          <w:lang w:val="en-GB"/>
        </w:rPr>
        <w:t>顯現，呼召他：「摩西！摩西！」出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埃及</w:t>
      </w:r>
      <w:r w:rsidRPr="0020791B">
        <w:rPr>
          <w:rFonts w:hAnsi="Arial Narrow" w:hint="eastAsia"/>
          <w:sz w:val="23"/>
          <w:szCs w:val="23"/>
          <w:lang w:val="en-GB"/>
        </w:rPr>
        <w:t>的拯救工作由始展開。這樣　神在不同的時代，多次趁機會向各人顯現，也用各樣方法向人說話，藉此向人顯明　神的旨意。舊約時代人就是這樣得著　神的曉諭。</w:t>
      </w:r>
    </w:p>
    <w:p w14:paraId="45FF1377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不過，在這末世，　神藉著祂兒子曉諭我們(2上)。「</w:t>
      </w:r>
      <w:r w:rsidRPr="0020791B">
        <w:rPr>
          <w:rFonts w:hAnsi="Arial Narrow" w:hint="eastAsia"/>
          <w:b/>
          <w:sz w:val="23"/>
          <w:szCs w:val="23"/>
          <w:lang w:val="en-GB"/>
        </w:rPr>
        <w:t>這末世</w:t>
      </w:r>
      <w:r w:rsidRPr="0020791B">
        <w:rPr>
          <w:rFonts w:hAnsi="Arial Narrow" w:hint="eastAsia"/>
          <w:sz w:val="23"/>
          <w:szCs w:val="23"/>
          <w:lang w:val="en-GB"/>
        </w:rPr>
        <w:t>」是指著耶穌來到世上，開始了的新約時代。為何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的作者稱新約時代為「末世」呢？可能因為擔心當初期信徒的基督再來信心不足。但這裡「末世」的意思是，耶穌就是末後的。新約時代開始由耶穌曉諭我們，代表舊約時代一切的啟示已經成就了。若以建築角度來看，就是已經打椿和建立地基，只要在上面完成建築物。</w:t>
      </w:r>
    </w:p>
    <w:p w14:paraId="659A9492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在這末世　神藉耶穌曉諭我們，意思是由創世記3:15節所應許的話，通過各個時代，各位不同的先知，賜給世人一塊一塊救恩的拼圖，如今拼湊完成了。這件事上祂兒子是完成和總結一切啟示的關鍵，以後不必有其它的啟示。近代卻有些人說，　神賜給他特別的啟示，他才是末世臨到世界的救恩者，以巧言迷惑世人。創立摩門教的 Joseph Smith Jr. 聲稱個人得到從　神而來的啟示，迷惑人說美國才是應許之地，不承認只憑信得救的真理，人要靠義行才有得救。</w:t>
      </w:r>
    </w:p>
    <w:p w14:paraId="764284CB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然而，在這末世的日子，　神只藉著兒子曉諭我們。耶穌道成了肉身來到世上，祂就是　神，也是道和說話。耶穌在世上向人講論和教訓，祂的登山寶訓和各樣比喻教導，使人知道應當如何生活。耶穌通過幫助服事各樣人生問題的人，祂所行的神蹟和祂待人處事，顯明祂的品格來曉諭我們，最終通過祂的死亡曉諭我們，解決人生的根本問題和得永生的道路在哪裡。換一句話來講，舊約時代眾先知和列祖想要曉諭人的是甚麼，都通過耶穌世上的生活和死亡，已經</w:t>
      </w:r>
      <w:r w:rsidR="006C2855" w:rsidRPr="0020791B">
        <w:rPr>
          <w:rFonts w:hAnsi="Arial Narrow" w:hint="eastAsia"/>
          <w:sz w:val="23"/>
          <w:szCs w:val="23"/>
          <w:lang w:val="en-GB"/>
        </w:rPr>
        <w:t>完全曉諭我們</w:t>
      </w:r>
      <w:r w:rsidRPr="0020791B">
        <w:rPr>
          <w:rFonts w:hAnsi="Arial Narrow" w:hint="eastAsia"/>
          <w:sz w:val="23"/>
          <w:szCs w:val="23"/>
          <w:lang w:val="en-GB"/>
        </w:rPr>
        <w:t>，耶穌是舊約內容所講的一切，祂已經完成了救恩。這樣顯明了耶穌比任何的先知，或信心祖宗更俱優越性，遠超過一切。</w:t>
      </w:r>
    </w:p>
    <w:p w14:paraId="70ED6531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信徒要仰望和堅固握緊這位耶穌，只是他們因為現實太艱難，逼迫也太大而無法這樣做。他們覺得憑信心按　神的說話生活，現實的情況並沒有改</w:t>
      </w:r>
      <w:r w:rsidRPr="0020791B">
        <w:rPr>
          <w:rFonts w:hAnsi="Arial Narrow" w:hint="eastAsia"/>
          <w:sz w:val="23"/>
          <w:szCs w:val="23"/>
          <w:lang w:val="en-GB"/>
        </w:rPr>
        <w:lastRenderedPageBreak/>
        <w:t>善，加上應許快要再來的耶穌，卻沒有一點要再來的預兆。所以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信徒對耶穌完全失望，他們看到自己僅僅持守信心，勉強維持家庭教會，就充滿自憐和心中悽苦。相反，那些不必受逼迫，擁有律法和儀文，進出宏偉的聖殿，宰殺動物獻祭儀式的猶太教徒，似乎比自己的信心和信仰生活更好，這使他們想走回頭路，信奉猶太教。</w:t>
      </w:r>
    </w:p>
    <w:p w14:paraId="5E4FF5F8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有時我們的信仰也會遇到同樣的情況。雖然堅固握著　神的說話憑信心生活，無凡事亨通，也沒有奢求甚麼，卻想某程度上可以改善，但有時卻遇上更大的艱難。生活和工作上有很多別人不明白的苦況，人生問題也如海中的巨浪，一波未停，一波又起。反而看見不信的人，他們工作出色，有智慧地經營世上的生活，得著世人的承認和享受一切，心中不禁開始懷疑，究竟按　神的說話和憑信心生活，是否真的正確呢？因為對耶穌失望，信心生活生出疑惑，就想吃回頭草，重過以前的生活。</w:t>
      </w:r>
    </w:p>
    <w:p w14:paraId="3C9C1DF6" w14:textId="77777777" w:rsidR="00273E6C" w:rsidRPr="00176258" w:rsidRDefault="00273E6C" w:rsidP="0020791B">
      <w:pPr>
        <w:ind w:left="0" w:firstLineChars="150" w:firstLine="345"/>
        <w:rPr>
          <w:rFonts w:hAnsi="Arial Narrow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然而通過</w:t>
      </w: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，可以明白到即使憑信心按　神的話生活，遇上意料不到的困難和逆境，也不要回去以往的生活裡，因為通過耶穌所講的說話，才是得救的道路，是真理和得生命的道路，無耶穌的信徒生活，如同沒有菠蘿的菠蘿包一樣，虛有其名。若返回沒有耶穌的信仰生活，就像約翰福音3章裡出現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尼哥德慕</w:t>
      </w:r>
      <w:r w:rsidRPr="0020791B">
        <w:rPr>
          <w:rFonts w:hAnsi="Arial Narrow" w:hint="eastAsia"/>
          <w:sz w:val="23"/>
          <w:szCs w:val="23"/>
          <w:lang w:val="en-GB"/>
        </w:rPr>
        <w:t xml:space="preserve">一樣，如同活在泥土之下黑暗和死蔭之中，沒有救恩，只是徬徨生活。因此我們任何情況之下，都要堅固握著耶穌所講的說話，憑信心生活，因為我們不是退後入沉淪的那等人，卻是憑信心以致靈魂得救之人。祈求　神幫助我們堅固握著，藉著兒子曉諭我們的說話，以致可以克服艱難的現實，憑信心繼續在信心路上向前邁進。 </w:t>
      </w:r>
    </w:p>
    <w:p w14:paraId="4C362B4D" w14:textId="77777777" w:rsidR="00273E6C" w:rsidRPr="00176258" w:rsidRDefault="00273E6C" w:rsidP="006C2855">
      <w:pPr>
        <w:ind w:leftChars="23" w:left="356" w:hangingChars="94" w:hanging="301"/>
        <w:rPr>
          <w:rFonts w:hAnsi="Arial Narrow"/>
          <w:b/>
          <w:sz w:val="32"/>
          <w:szCs w:val="32"/>
        </w:rPr>
      </w:pPr>
      <w:r w:rsidRPr="00176258">
        <w:rPr>
          <w:rFonts w:hAnsi="新細明體" w:hint="eastAsia"/>
          <w:b/>
          <w:sz w:val="32"/>
          <w:szCs w:val="32"/>
        </w:rPr>
        <w:t>Ⅱ</w:t>
      </w:r>
      <w:r w:rsidRPr="00176258">
        <w:rPr>
          <w:rFonts w:hAnsi="Arial Narrow" w:hint="eastAsia"/>
          <w:b/>
          <w:sz w:val="32"/>
          <w:szCs w:val="32"/>
        </w:rPr>
        <w:t>•</w:t>
      </w:r>
      <w:r w:rsidRPr="00176258">
        <w:rPr>
          <w:rFonts w:hAnsi="新細明體" w:hint="eastAsia"/>
          <w:b/>
          <w:sz w:val="32"/>
          <w:szCs w:val="32"/>
        </w:rPr>
        <w:t>遠超過天使</w:t>
      </w:r>
      <w:r w:rsidR="006C2855" w:rsidRPr="00176258">
        <w:rPr>
          <w:rFonts w:hAnsi="新細明體" w:hint="eastAsia"/>
          <w:b/>
          <w:sz w:val="32"/>
          <w:szCs w:val="32"/>
        </w:rPr>
        <w:t>的耶穌</w:t>
      </w:r>
      <w:r w:rsidRPr="00176258">
        <w:rPr>
          <w:rFonts w:hAnsi="Arial Narrow" w:hint="eastAsia"/>
          <w:b/>
          <w:sz w:val="32"/>
          <w:szCs w:val="32"/>
        </w:rPr>
        <w:t xml:space="preserve"> (3-14)</w:t>
      </w:r>
    </w:p>
    <w:p w14:paraId="55280702" w14:textId="50283140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這樣比眾先知和列祖更尊貴，又完成了啟示的耶穌是誰呢？請看2下：「</w:t>
      </w:r>
      <w:r w:rsidRPr="0020791B">
        <w:rPr>
          <w:rFonts w:hAnsi="Arial Narrow" w:hint="eastAsia"/>
          <w:b/>
          <w:sz w:val="23"/>
          <w:szCs w:val="23"/>
          <w:lang w:val="en-GB"/>
        </w:rPr>
        <w:t>又早已立祂為承受萬有的，也曾藉著祂創造諸世界。</w:t>
      </w:r>
      <w:r w:rsidR="00873E7E">
        <w:rPr>
          <w:rFonts w:hAnsi="Arial Narrow" w:hint="eastAsia"/>
          <w:sz w:val="23"/>
          <w:szCs w:val="23"/>
          <w:lang w:val="en-GB"/>
        </w:rPr>
        <w:t>」耶穌是　神的兒子，是為承受萬有的。早前世界著名米芝蓮星級</w:t>
      </w:r>
      <w:r w:rsidRPr="0020791B">
        <w:rPr>
          <w:rFonts w:hAnsi="Arial Narrow" w:hint="eastAsia"/>
          <w:sz w:val="23"/>
          <w:szCs w:val="23"/>
          <w:lang w:val="en-GB"/>
        </w:rPr>
        <w:t>食府，香港的鏞記燒鵝酒家有爭奪經營權的風波。大</w:t>
      </w:r>
      <w:r w:rsidR="00C65996" w:rsidRPr="0020791B">
        <w:rPr>
          <w:rFonts w:hAnsi="Arial Narrow" w:hint="eastAsia"/>
          <w:sz w:val="23"/>
          <w:szCs w:val="23"/>
          <w:lang w:val="en-GB"/>
        </w:rPr>
        <w:t>小兩個</w:t>
      </w:r>
      <w:r w:rsidRPr="0020791B">
        <w:rPr>
          <w:rFonts w:hAnsi="Arial Narrow" w:hint="eastAsia"/>
          <w:sz w:val="23"/>
          <w:szCs w:val="23"/>
          <w:lang w:val="en-GB"/>
        </w:rPr>
        <w:t>兒子</w:t>
      </w:r>
      <w:r w:rsidR="00C65996" w:rsidRPr="0020791B">
        <w:rPr>
          <w:rFonts w:hAnsi="Arial Narrow" w:hint="eastAsia"/>
          <w:sz w:val="23"/>
          <w:szCs w:val="23"/>
          <w:lang w:val="en-GB"/>
        </w:rPr>
        <w:t>爭奪</w:t>
      </w:r>
      <w:r w:rsidRPr="0020791B">
        <w:rPr>
          <w:rFonts w:hAnsi="Arial Narrow" w:hint="eastAsia"/>
          <w:sz w:val="23"/>
          <w:szCs w:val="23"/>
          <w:lang w:val="en-GB"/>
        </w:rPr>
        <w:t>該店的產權，實體店一直由小兒子打理和經營，大兒子卻不願意出讓股權給小兒子，並禁止小兒子繼續營業，單方面結束幾十年的家族生意；結果兒子</w:t>
      </w:r>
      <w:r w:rsidR="00C65996" w:rsidRPr="0020791B">
        <w:rPr>
          <w:rFonts w:hAnsi="Arial Narrow" w:hint="eastAsia"/>
          <w:sz w:val="23"/>
          <w:szCs w:val="23"/>
          <w:lang w:val="en-GB"/>
        </w:rPr>
        <w:t>們</w:t>
      </w:r>
      <w:r w:rsidRPr="0020791B">
        <w:rPr>
          <w:rFonts w:hAnsi="Arial Narrow" w:hint="eastAsia"/>
          <w:sz w:val="23"/>
          <w:szCs w:val="23"/>
          <w:lang w:val="en-GB"/>
        </w:rPr>
        <w:t>都不能繼承父親建立的基業。雖然是兒子都未必得到父親的基業，但耶穌卻是　神所設立，承受萬有的，所以不單人懇切想承受的世上著名燒鵝酒家，就是連世上萬物和全宇宙包括在內的，耶穌都承受了。約翰福音1:3「</w:t>
      </w:r>
      <w:r w:rsidRPr="0020791B">
        <w:rPr>
          <w:rFonts w:hAnsi="Arial Narrow" w:hint="eastAsia"/>
          <w:b/>
          <w:sz w:val="23"/>
          <w:szCs w:val="23"/>
          <w:lang w:val="en-GB"/>
        </w:rPr>
        <w:t>萬物是藉著祂造的，凡被造的，沒有一樣不是藉著他造的。</w:t>
      </w:r>
      <w:r w:rsidRPr="0020791B">
        <w:rPr>
          <w:rFonts w:hAnsi="Arial Narrow" w:hint="eastAsia"/>
          <w:sz w:val="23"/>
          <w:szCs w:val="23"/>
          <w:lang w:val="en-GB"/>
        </w:rPr>
        <w:t>」</w:t>
      </w:r>
    </w:p>
    <w:p w14:paraId="7BA1AFFD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這位兒子有怎樣的本質呢？請看3節：「</w:t>
      </w:r>
      <w:r w:rsidRPr="0020791B">
        <w:rPr>
          <w:rFonts w:hAnsi="Arial Narrow" w:hint="eastAsia"/>
          <w:b/>
          <w:sz w:val="23"/>
          <w:szCs w:val="23"/>
        </w:rPr>
        <w:t>祂是　神</w:t>
      </w:r>
      <w:r w:rsidRPr="0020791B">
        <w:rPr>
          <w:rFonts w:hAnsi="Arial Narrow" w:hint="eastAsia"/>
          <w:b/>
          <w:sz w:val="23"/>
          <w:szCs w:val="23"/>
        </w:rPr>
        <w:lastRenderedPageBreak/>
        <w:t>榮耀所發的光輝，是　神本體的真像，常用祂權能的命令托住萬有，祂洗淨了人的罪，就坐在高天至大者的右邊。</w:t>
      </w:r>
      <w:r w:rsidRPr="0020791B">
        <w:rPr>
          <w:rFonts w:hAnsi="Arial Narrow" w:hint="eastAsia"/>
          <w:sz w:val="23"/>
          <w:szCs w:val="23"/>
          <w:lang w:val="en-GB"/>
        </w:rPr>
        <w:t>」耶穌本是與　神同等，祂擁有　神榮耀所發的光輝。通過耶穌的品格﹑工作和教訓，顯明了　神的榮耀。並且耶穌是　神本體的真像，意思是原來的形態刻劃出來的雕塑，或者自畫像；不過雕塑和自畫像只是無生命的副本；耶穌本質上同　神完全一致。約翰福音10:30裏，耶穌說：「</w:t>
      </w:r>
      <w:r w:rsidRPr="0020791B">
        <w:rPr>
          <w:rFonts w:hAnsi="Arial Narrow" w:hint="eastAsia"/>
          <w:b/>
          <w:sz w:val="23"/>
          <w:szCs w:val="23"/>
          <w:lang w:val="en-GB"/>
        </w:rPr>
        <w:t>我與父原為一。</w:t>
      </w:r>
      <w:r w:rsidRPr="0020791B">
        <w:rPr>
          <w:rFonts w:hAnsi="Arial Narrow" w:hint="eastAsia"/>
          <w:sz w:val="23"/>
          <w:szCs w:val="23"/>
          <w:lang w:val="en-GB"/>
        </w:rPr>
        <w:t>」約翰福音14:9下「</w:t>
      </w:r>
      <w:r w:rsidRPr="0020791B">
        <w:rPr>
          <w:rFonts w:hAnsi="Arial Narrow" w:hint="eastAsia"/>
          <w:b/>
          <w:sz w:val="23"/>
          <w:szCs w:val="23"/>
          <w:lang w:val="en-GB"/>
        </w:rPr>
        <w:t>人看見了我，就是看見了父。</w:t>
      </w:r>
      <w:r w:rsidRPr="0020791B">
        <w:rPr>
          <w:rFonts w:hAnsi="Arial Narrow" w:hint="eastAsia"/>
          <w:sz w:val="23"/>
          <w:szCs w:val="23"/>
          <w:lang w:val="en-GB"/>
        </w:rPr>
        <w:t>」</w:t>
      </w:r>
    </w:p>
    <w:p w14:paraId="04E97C11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兒子所做的是甚麼呢？3節中說：「</w:t>
      </w:r>
      <w:r w:rsidRPr="0020791B">
        <w:rPr>
          <w:rFonts w:hAnsi="Arial Narrow" w:hint="eastAsia"/>
          <w:b/>
          <w:sz w:val="23"/>
          <w:szCs w:val="23"/>
          <w:lang w:val="en-GB"/>
        </w:rPr>
        <w:t>常用祂權能的命令托住萬有，祂洗淨了人的罪。</w:t>
      </w:r>
      <w:r w:rsidRPr="0020791B">
        <w:rPr>
          <w:rFonts w:hAnsi="Arial Narrow" w:hint="eastAsia"/>
          <w:sz w:val="23"/>
          <w:szCs w:val="23"/>
          <w:lang w:val="en-GB"/>
        </w:rPr>
        <w:t>」耶穌不單只以說話創造萬物，也以祂權能的說話承托著全世界，帶領和使萬物按著秩序和層次運行。當我們內心變得驕傲或者黑暗之時，甚麼可以托住我們呢？只有耶穌的說話。耶穌的說話能托住萬物，也托住我們。耶穌也洗淨了人的罪(3下</w:t>
      </w:r>
      <w:proofErr w:type="gramStart"/>
      <w:r w:rsidRPr="0020791B">
        <w:rPr>
          <w:rFonts w:hAnsi="Arial Narrow" w:hint="eastAsia"/>
          <w:sz w:val="23"/>
          <w:szCs w:val="23"/>
          <w:lang w:val="en-GB"/>
        </w:rPr>
        <w:t>)。</w:t>
      </w:r>
      <w:proofErr w:type="gramEnd"/>
      <w:r w:rsidRPr="0020791B">
        <w:rPr>
          <w:rFonts w:hAnsi="Arial Narrow" w:hint="eastAsia"/>
          <w:sz w:val="23"/>
          <w:szCs w:val="23"/>
          <w:lang w:val="en-GB"/>
        </w:rPr>
        <w:t>由此看到耶穌道成了肉身的基本目的，就是藉十字架上，傾流寶血和受死，成為完全的贖罪祭，也是我們的大祭司，除去我們一切的罪惡。雖然人是充滿了各樣罪孽的可怕罪人，常常犯各樣的罪，但只要來到耶穌面前真實認罪悔改，我們的罪</w:t>
      </w:r>
      <w:r w:rsidRPr="0020791B">
        <w:rPr>
          <w:rFonts w:hAnsi="Arial Narrow" w:hint="eastAsia"/>
          <w:b/>
          <w:sz w:val="23"/>
          <w:szCs w:val="23"/>
          <w:lang w:val="en-GB"/>
        </w:rPr>
        <w:t>雖如朱紅，也必變成雪白</w:t>
      </w:r>
      <w:r w:rsidRPr="0020791B">
        <w:rPr>
          <w:rFonts w:hAnsi="Arial Narrow" w:hint="eastAsia"/>
          <w:sz w:val="23"/>
          <w:szCs w:val="23"/>
          <w:lang w:val="en-GB"/>
        </w:rPr>
        <w:t>。</w:t>
      </w:r>
    </w:p>
    <w:p w14:paraId="0C495519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同時這位耶穌「</w:t>
      </w:r>
      <w:r w:rsidRPr="0020791B">
        <w:rPr>
          <w:rFonts w:hAnsi="Arial Narrow" w:hint="eastAsia"/>
          <w:b/>
          <w:sz w:val="23"/>
          <w:szCs w:val="23"/>
          <w:lang w:val="en-GB"/>
        </w:rPr>
        <w:t>坐在高天至大者的右邊</w:t>
      </w:r>
      <w:r w:rsidRPr="0020791B">
        <w:rPr>
          <w:rFonts w:hAnsi="Arial Narrow" w:hint="eastAsia"/>
          <w:sz w:val="23"/>
          <w:szCs w:val="23"/>
          <w:lang w:val="en-GB"/>
        </w:rPr>
        <w:t>」。人只看見耶穌在世上卑微的樣子，以為祂比天使微小，實際上耶穌是坐在高天上　神的右邊，是萬王之萬，榮耀的主。　神本性一切的豐盛，都有形有體在基督裡面。因此我們越認識耶穌，不單只得到屬靈的力量，也能結出豐盛的喜樂﹑滿足和各樣人生的果子。信心生活的本質是為了越來越認識耶穌，又越來越似耶穌。我們信仰生活的目的為何？是否想通過耶穌得到世上的成功呢？使徒保羅說：「</w:t>
      </w:r>
      <w:r w:rsidRPr="0020791B">
        <w:rPr>
          <w:rFonts w:hAnsi="Arial Narrow" w:hint="eastAsia"/>
          <w:b/>
          <w:sz w:val="23"/>
          <w:szCs w:val="23"/>
          <w:lang w:val="en-GB"/>
        </w:rPr>
        <w:t>我以認識我主基督耶穌為至寶</w:t>
      </w:r>
      <w:r w:rsidRPr="0020791B">
        <w:rPr>
          <w:rFonts w:hAnsi="Arial Narrow" w:hint="eastAsia"/>
          <w:sz w:val="23"/>
          <w:szCs w:val="23"/>
          <w:lang w:val="en-GB"/>
        </w:rPr>
        <w:t>(腓3:8下)。」這是他信心的目標。祈求主幫助我們，信心的目標是遇見耶穌和越來越認識耶穌。求主幫助我們在新學期開始，裡面有越來越似耶穌的喜樂和恩典。</w:t>
      </w:r>
    </w:p>
    <w:p w14:paraId="7452470B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為何耶穌遠超過天使呢？請看4節：「</w:t>
      </w:r>
      <w:r w:rsidRPr="0020791B">
        <w:rPr>
          <w:rFonts w:hAnsi="Arial Narrow" w:hint="eastAsia"/>
          <w:b/>
          <w:sz w:val="23"/>
          <w:szCs w:val="23"/>
          <w:vertAlign w:val="superscript"/>
          <w:lang w:val="en-GB"/>
        </w:rPr>
        <w:t>4</w:t>
      </w:r>
      <w:r w:rsidRPr="0020791B">
        <w:rPr>
          <w:rFonts w:hAnsi="Arial Narrow" w:hint="eastAsia"/>
          <w:b/>
          <w:sz w:val="23"/>
          <w:szCs w:val="23"/>
        </w:rPr>
        <w:t>祂所承受的名，既比天使的名更尊貴，就遠超過天使。</w:t>
      </w:r>
      <w:r w:rsidRPr="0020791B">
        <w:rPr>
          <w:rFonts w:hAnsi="Arial Narrow" w:hint="eastAsia"/>
          <w:sz w:val="23"/>
          <w:szCs w:val="23"/>
          <w:lang w:val="en-GB"/>
        </w:rPr>
        <w:t>」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猶太</w:t>
      </w:r>
      <w:r w:rsidRPr="0020791B">
        <w:rPr>
          <w:rFonts w:hAnsi="Arial Narrow" w:hint="eastAsia"/>
          <w:sz w:val="23"/>
          <w:szCs w:val="23"/>
          <w:lang w:val="en-GB"/>
        </w:rPr>
        <w:t>人認為天使擁有神聖的權能，所以崇拜天使(參考約翰福音5章)。而且按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猶太</w:t>
      </w:r>
      <w:r w:rsidRPr="0020791B">
        <w:rPr>
          <w:rFonts w:hAnsi="Arial Narrow" w:hint="eastAsia"/>
          <w:sz w:val="23"/>
          <w:szCs w:val="23"/>
          <w:lang w:val="en-GB"/>
        </w:rPr>
        <w:t>人的傳說，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摩西</w:t>
      </w:r>
      <w:r w:rsidRPr="0020791B">
        <w:rPr>
          <w:rFonts w:hAnsi="Arial Narrow" w:hint="eastAsia"/>
          <w:sz w:val="23"/>
          <w:szCs w:val="23"/>
          <w:lang w:val="en-GB"/>
        </w:rPr>
        <w:t>領受的律法，都是通過天使而領受的；所以他們以天使比任何東西都優越和特別。其實因為天使是這樣的出色和美麗，牠們就想與　神為同等，卻墮落成為了撒旦(猶大書6節)。崇拜天使的人的問題，是不能迎接擁有人形象臨到世上的耶穌，因為祂表面看來比天使微小。</w:t>
      </w:r>
    </w:p>
    <w:p w14:paraId="137C5C39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細明體" w:hint="eastAsia"/>
          <w:sz w:val="23"/>
          <w:szCs w:val="23"/>
          <w:lang w:val="en-GB"/>
        </w:rPr>
        <w:t>《</w:t>
      </w:r>
      <w:r w:rsidRPr="0020791B">
        <w:rPr>
          <w:rFonts w:hAnsi="Arial Narrow" w:hint="eastAsia"/>
          <w:sz w:val="23"/>
          <w:szCs w:val="23"/>
          <w:lang w:val="en-GB"/>
        </w:rPr>
        <w:t>希伯來書</w:t>
      </w:r>
      <w:r w:rsidRPr="0020791B">
        <w:rPr>
          <w:rFonts w:hAnsi="細明體" w:hint="eastAsia"/>
          <w:sz w:val="23"/>
          <w:szCs w:val="23"/>
          <w:lang w:val="en-GB"/>
        </w:rPr>
        <w:t>》</w:t>
      </w:r>
      <w:r w:rsidRPr="0020791B">
        <w:rPr>
          <w:rFonts w:hAnsi="Arial Narrow" w:hint="eastAsia"/>
          <w:sz w:val="23"/>
          <w:szCs w:val="23"/>
          <w:lang w:val="en-GB"/>
        </w:rPr>
        <w:t>的筆者見證耶穌遠超過天使，因為耶穌比天使更尊貴﹑卓越和優勝。耶穌哪方面比天使更超越呢？因為耶穌有比天使的名更尊貴的名字，就是　神兒子的名；意思是　神將作兒子的名分，得著</w:t>
      </w:r>
      <w:r w:rsidRPr="0020791B">
        <w:rPr>
          <w:rFonts w:hAnsi="Arial Narrow" w:hint="eastAsia"/>
          <w:sz w:val="23"/>
          <w:szCs w:val="23"/>
          <w:lang w:val="en-GB"/>
        </w:rPr>
        <w:lastRenderedPageBreak/>
        <w:t>基業賜給耶穌。我們看見如同天使一樣出色的人時，不知不覺垂下頭來，但是過份高舉像天使一樣的人，好像敬拜主一樣敬拜他們，那就是把被造之物放於高過創造主的位置，崇拜偶像的嚴重罪惡。例如天主教崇拜聖母瑪利亞﹑聖人﹑教皇和眾聖徒，這都是高舉　神與人之間的僕人過於　神的行為。</w:t>
      </w:r>
    </w:p>
    <w:p w14:paraId="24EAA77D" w14:textId="4C7DD194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今日世上各處有很多異端，崇拜那些能行使靈異權能的人。我們卻要清楚知道甚麼呢？請看5節：「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5</w:t>
      </w:r>
      <w:r w:rsidRPr="0020791B">
        <w:rPr>
          <w:rFonts w:hAnsi="Arial Narrow" w:hint="eastAsia"/>
          <w:b/>
          <w:sz w:val="23"/>
          <w:szCs w:val="23"/>
        </w:rPr>
        <w:t>所有的天使，　神從來對那一個說，『祢是我的兒子，我今日生祢。』又指著那一個說，『我要作祂的父，祂要作我的子。』</w:t>
      </w:r>
      <w:r w:rsidRPr="0020791B">
        <w:rPr>
          <w:rFonts w:hAnsi="Arial Narrow" w:hint="eastAsia"/>
          <w:sz w:val="23"/>
          <w:szCs w:val="23"/>
          <w:lang w:val="en-GB"/>
        </w:rPr>
        <w:t>」這</w:t>
      </w:r>
      <w:r w:rsidR="006C2855" w:rsidRPr="0020791B">
        <w:rPr>
          <w:rFonts w:hAnsi="Arial Narrow" w:hint="eastAsia"/>
          <w:sz w:val="23"/>
          <w:szCs w:val="23"/>
          <w:lang w:val="en-GB"/>
        </w:rPr>
        <w:t>兩</w:t>
      </w:r>
      <w:r w:rsidRPr="0020791B">
        <w:rPr>
          <w:rFonts w:hAnsi="Arial Narrow" w:hint="eastAsia"/>
          <w:sz w:val="23"/>
          <w:szCs w:val="23"/>
          <w:lang w:val="en-GB"/>
        </w:rPr>
        <w:t>句話引用了詩2:7 和撒母耳記下7:14節；見證耶穌才是惟一　神的兒子</w:t>
      </w:r>
      <w:r w:rsidR="00873E7E">
        <w:rPr>
          <w:rFonts w:hAnsi="Arial Narrow" w:hint="eastAsia"/>
          <w:sz w:val="23"/>
          <w:szCs w:val="23"/>
          <w:lang w:val="en-GB"/>
        </w:rPr>
        <w:t>。</w:t>
      </w:r>
      <w:r w:rsidR="006C2855" w:rsidRPr="0020791B">
        <w:rPr>
          <w:rFonts w:hAnsi="Arial Narrow" w:hint="eastAsia"/>
          <w:sz w:val="23"/>
          <w:szCs w:val="23"/>
          <w:lang w:val="en-GB"/>
        </w:rPr>
        <w:t>除祂</w:t>
      </w:r>
      <w:r w:rsidR="006C2855" w:rsidRPr="0020791B">
        <w:rPr>
          <w:rFonts w:hAnsi="細明體" w:cs="細明體" w:hint="eastAsia"/>
          <w:sz w:val="23"/>
          <w:szCs w:val="23"/>
          <w:lang w:val="en-GB"/>
        </w:rPr>
        <w:t>以外，</w:t>
      </w:r>
      <w:r w:rsidR="004F2AFF" w:rsidRPr="0020791B">
        <w:rPr>
          <w:rFonts w:hAnsi="細明體" w:cs="細明體" w:hint="eastAsia"/>
          <w:sz w:val="23"/>
          <w:szCs w:val="23"/>
          <w:lang w:val="en-GB"/>
        </w:rPr>
        <w:t>別無拯救，因為</w:t>
      </w:r>
      <w:r w:rsidR="006C2855" w:rsidRPr="0020791B">
        <w:rPr>
          <w:rFonts w:hAnsi="細明體" w:cs="細明體" w:hint="eastAsia"/>
          <w:sz w:val="23"/>
          <w:szCs w:val="23"/>
          <w:lang w:val="en-GB"/>
        </w:rPr>
        <w:t>天下人間沒有賜下別的名，使我們可以靠著得救</w:t>
      </w:r>
      <w:r w:rsidR="00873E7E">
        <w:rPr>
          <w:rFonts w:hAnsi="細明體" w:cs="細明體"/>
          <w:sz w:val="23"/>
          <w:szCs w:val="23"/>
          <w:lang w:val="en-GB"/>
        </w:rPr>
        <w:t>(</w:t>
      </w:r>
      <w:r w:rsidR="00873E7E">
        <w:rPr>
          <w:rFonts w:hAnsi="細明體" w:cs="細明體" w:hint="eastAsia"/>
          <w:sz w:val="23"/>
          <w:szCs w:val="23"/>
          <w:lang w:val="en-GB"/>
        </w:rPr>
        <w:t>徒412)</w:t>
      </w:r>
      <w:r w:rsidRPr="0020791B">
        <w:rPr>
          <w:rFonts w:hAnsi="Arial Narrow" w:hint="eastAsia"/>
          <w:sz w:val="23"/>
          <w:szCs w:val="23"/>
          <w:lang w:val="en-GB"/>
        </w:rPr>
        <w:t>。請看6節：「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6</w:t>
      </w:r>
      <w:r w:rsidRPr="0020791B">
        <w:rPr>
          <w:rFonts w:hAnsi="Arial Narrow" w:hint="eastAsia"/>
          <w:b/>
          <w:sz w:val="23"/>
          <w:szCs w:val="23"/>
        </w:rPr>
        <w:t>再者，　神使長子到世上來的時候，就說，『　神的使者都要拜祂』。</w:t>
      </w:r>
      <w:r w:rsidRPr="0020791B">
        <w:rPr>
          <w:rFonts w:hAnsi="Arial Narrow" w:hint="eastAsia"/>
          <w:sz w:val="23"/>
          <w:szCs w:val="23"/>
          <w:lang w:val="en-GB"/>
        </w:rPr>
        <w:t>」天使即使何等的屬靈和特別，也不過如此，牠們都要拜　神的兒子。這句話「</w:t>
      </w:r>
      <w:r w:rsidRPr="0020791B">
        <w:rPr>
          <w:rFonts w:hAnsi="Arial Narrow" w:hint="eastAsia"/>
          <w:b/>
          <w:sz w:val="23"/>
          <w:szCs w:val="23"/>
          <w:lang w:val="en-GB"/>
        </w:rPr>
        <w:t xml:space="preserve">　神使長子到世上來的時候</w:t>
      </w:r>
      <w:r w:rsidRPr="0020791B">
        <w:rPr>
          <w:rFonts w:hAnsi="Arial Narrow" w:hint="eastAsia"/>
          <w:sz w:val="23"/>
          <w:szCs w:val="23"/>
          <w:lang w:val="en-GB"/>
        </w:rPr>
        <w:t>」指著耶穌第二次榮耀降臨的</w:t>
      </w:r>
      <w:r w:rsidR="006C2855" w:rsidRPr="0020791B">
        <w:rPr>
          <w:rFonts w:hAnsi="Arial Narrow" w:hint="eastAsia"/>
          <w:sz w:val="23"/>
          <w:szCs w:val="23"/>
          <w:lang w:val="en-GB"/>
        </w:rPr>
        <w:t>那日</w:t>
      </w:r>
      <w:r w:rsidRPr="0020791B">
        <w:rPr>
          <w:rFonts w:hAnsi="Arial Narrow" w:hint="eastAsia"/>
          <w:sz w:val="23"/>
          <w:szCs w:val="23"/>
          <w:lang w:val="en-GB"/>
        </w:rPr>
        <w:t>，</w:t>
      </w:r>
      <w:r w:rsidR="006C2855" w:rsidRPr="0020791B">
        <w:rPr>
          <w:rFonts w:hAnsi="Arial Narrow" w:hint="eastAsia"/>
          <w:sz w:val="23"/>
          <w:szCs w:val="23"/>
          <w:lang w:val="en-GB"/>
        </w:rPr>
        <w:t>那時</w:t>
      </w:r>
      <w:r w:rsidRPr="0020791B">
        <w:rPr>
          <w:rFonts w:hAnsi="Arial Narrow" w:hint="eastAsia"/>
          <w:sz w:val="23"/>
          <w:szCs w:val="23"/>
          <w:lang w:val="en-GB"/>
        </w:rPr>
        <w:t>天使天軍都要屈膝敬拜耶穌基督。</w:t>
      </w:r>
    </w:p>
    <w:p w14:paraId="59282367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並且　神是怎樣使用天使的呢？請看7節：「</w:t>
      </w:r>
      <w:r w:rsidRPr="0020791B">
        <w:rPr>
          <w:rFonts w:hAnsi="Arial Narrow" w:hint="eastAsia"/>
          <w:b/>
          <w:sz w:val="23"/>
          <w:szCs w:val="23"/>
          <w:lang w:val="en-GB"/>
        </w:rPr>
        <w:t>7</w:t>
      </w:r>
      <w:r w:rsidRPr="0020791B">
        <w:rPr>
          <w:rFonts w:hAnsi="Arial Narrow" w:hint="eastAsia"/>
          <w:b/>
          <w:sz w:val="23"/>
          <w:szCs w:val="23"/>
        </w:rPr>
        <w:t>論到使者，又說，『神以風為使者，以火焰為僕役。』</w:t>
      </w:r>
      <w:r w:rsidRPr="0020791B">
        <w:rPr>
          <w:rFonts w:hAnsi="Arial Narrow" w:hint="eastAsia"/>
          <w:sz w:val="23"/>
          <w:szCs w:val="23"/>
          <w:lang w:val="en-GB"/>
        </w:rPr>
        <w:t>」　神為了成就祂的工作，有時使用天使如同風</w:t>
      </w:r>
      <w:r w:rsidR="007559A5" w:rsidRPr="0020791B">
        <w:rPr>
          <w:rFonts w:hAnsi="Arial Narrow" w:hint="eastAsia"/>
          <w:sz w:val="23"/>
          <w:szCs w:val="23"/>
          <w:lang w:val="en-GB"/>
        </w:rPr>
        <w:t>，又</w:t>
      </w:r>
      <w:r w:rsidRPr="0020791B">
        <w:rPr>
          <w:rFonts w:hAnsi="Arial Narrow" w:hint="eastAsia"/>
          <w:sz w:val="23"/>
          <w:szCs w:val="23"/>
          <w:lang w:val="en-GB"/>
        </w:rPr>
        <w:t>如同火焰。有些天使吹起強大傳道的風，有的天使燃起充滿熱情禱告的火焰。　神也使用我們中間的牧者，如同天使一樣，每年在校園</w:t>
      </w:r>
      <w:r w:rsidR="007559A5" w:rsidRPr="0020791B">
        <w:rPr>
          <w:rFonts w:hAnsi="Arial Narrow" w:hint="eastAsia"/>
          <w:sz w:val="23"/>
          <w:szCs w:val="23"/>
          <w:lang w:val="en-GB"/>
        </w:rPr>
        <w:t>得力吹起</w:t>
      </w:r>
      <w:r w:rsidRPr="0020791B">
        <w:rPr>
          <w:rFonts w:hAnsi="Arial Narrow" w:hint="eastAsia"/>
          <w:sz w:val="23"/>
          <w:szCs w:val="23"/>
          <w:lang w:val="en-GB"/>
        </w:rPr>
        <w:t>傳道的大風。　神也有時使用清早起來呼求的天使們，築禱告壇，燃燒懇切禱告的火。但是天使們吹的風就算何等的強烈，所燃起的火焰何等的熾熱，這一切有力的風和火焰的源頭，其實都是耶穌基督。若耶穌不賜給人風和火的源動力，沒有人能成就任何工作。所以配受我們敬拜﹑讚美的，並非任何的人或事物，只有一位，就是耶穌基督。一切的天使都是</w:t>
      </w:r>
      <w:r w:rsidRPr="0020791B">
        <w:rPr>
          <w:rFonts w:hAnsi="Arial Narrow" w:hint="eastAsia"/>
          <w:b/>
          <w:sz w:val="23"/>
          <w:szCs w:val="23"/>
          <w:lang w:val="en-GB"/>
        </w:rPr>
        <w:t>服役的靈，奉差遣為那將要承受救恩的人效力</w:t>
      </w:r>
      <w:r w:rsidRPr="0020791B">
        <w:rPr>
          <w:rFonts w:hAnsi="Arial Narrow" w:hint="eastAsia"/>
          <w:sz w:val="23"/>
          <w:szCs w:val="23"/>
          <w:lang w:val="en-GB"/>
        </w:rPr>
        <w:t>(14)。</w:t>
      </w:r>
    </w:p>
    <w:p w14:paraId="73E2FAB6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然而兒子卻是誰呢？請看8,9節：「</w:t>
      </w:r>
      <w:r w:rsidRPr="0020791B">
        <w:rPr>
          <w:rFonts w:hAnsi="Arial Narrow" w:hint="eastAsia"/>
          <w:b/>
          <w:sz w:val="23"/>
          <w:szCs w:val="23"/>
        </w:rPr>
        <w:t>8論到子卻說，『　神阿，祢的寶座是永永遠遠的，祢的國權是正直的。9祢喜愛公義，恨惡罪惡。所以　神就是祢的　神，用喜樂油膏祢，勝過膏祢的同伴。』</w:t>
      </w:r>
      <w:r w:rsidRPr="0020791B">
        <w:rPr>
          <w:rFonts w:hAnsi="Arial Narrow" w:hint="eastAsia"/>
          <w:sz w:val="23"/>
          <w:szCs w:val="23"/>
          <w:lang w:val="en-GB"/>
        </w:rPr>
        <w:t>」</w:t>
      </w:r>
      <w:r w:rsidR="007559A5" w:rsidRPr="0020791B">
        <w:rPr>
          <w:rFonts w:hAnsi="Arial Narrow" w:hint="eastAsia"/>
          <w:sz w:val="23"/>
          <w:szCs w:val="23"/>
          <w:lang w:val="en-GB"/>
        </w:rPr>
        <w:t>天使作像風和火一樣的僕役，根本不能與兒子比較。</w:t>
      </w:r>
      <w:r w:rsidRPr="0020791B">
        <w:rPr>
          <w:rFonts w:hAnsi="Arial Narrow" w:hint="eastAsia"/>
          <w:sz w:val="23"/>
          <w:szCs w:val="23"/>
          <w:lang w:val="en-GB"/>
        </w:rPr>
        <w:t>兒子的寶座是永遠的，祂的國權是公平的，耶穌基督喜愛義，恨惡不義；因此　神將喜樂油膏膏</w:t>
      </w:r>
      <w:r w:rsidRPr="0020791B">
        <w:rPr>
          <w:rFonts w:ascii="細明體" w:eastAsia="細明體" w:hAnsi="細明體" w:cs="細明體" w:hint="eastAsia"/>
          <w:sz w:val="23"/>
          <w:szCs w:val="23"/>
          <w:lang w:val="en-GB"/>
        </w:rPr>
        <w:t>抺</w:t>
      </w:r>
      <w:r w:rsidRPr="0020791B">
        <w:rPr>
          <w:rFonts w:hAnsi="華康細圓體(P)" w:cs="華康細圓體(P)" w:hint="eastAsia"/>
          <w:sz w:val="23"/>
          <w:szCs w:val="23"/>
          <w:lang w:val="en-GB"/>
        </w:rPr>
        <w:t>耶穌基督，這都</w:t>
      </w:r>
      <w:r w:rsidR="00433194" w:rsidRPr="0020791B">
        <w:rPr>
          <w:rFonts w:hAnsi="Arial Narrow" w:hint="eastAsia"/>
          <w:sz w:val="23"/>
          <w:szCs w:val="23"/>
          <w:lang w:val="en-GB"/>
        </w:rPr>
        <w:t>遠超</w:t>
      </w:r>
      <w:r w:rsidRPr="0020791B">
        <w:rPr>
          <w:rFonts w:hAnsi="Arial Narrow" w:hint="eastAsia"/>
          <w:sz w:val="23"/>
          <w:szCs w:val="23"/>
          <w:lang w:val="en-GB"/>
        </w:rPr>
        <w:t>過天使。</w:t>
      </w:r>
    </w:p>
    <w:p w14:paraId="65B8FF37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耶穌基督跟一切被造之物有何不同呢？請看10-13節：「</w:t>
      </w:r>
      <w:r w:rsidRPr="0020791B">
        <w:rPr>
          <w:rFonts w:hAnsi="Arial Narrow" w:hint="eastAsia"/>
          <w:b/>
          <w:sz w:val="23"/>
          <w:szCs w:val="23"/>
        </w:rPr>
        <w:t xml:space="preserve">又說，『主阿，祢起初立了地的根基，天也是祢手所造的。 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11</w:t>
      </w:r>
      <w:r w:rsidRPr="0020791B">
        <w:rPr>
          <w:rFonts w:hAnsi="Arial Narrow" w:hint="eastAsia"/>
          <w:b/>
          <w:sz w:val="23"/>
          <w:szCs w:val="23"/>
        </w:rPr>
        <w:t xml:space="preserve">天地都要滅沒，祢卻要長存。天地都要像衣服漸漸舊了。 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12</w:t>
      </w:r>
      <w:r w:rsidRPr="0020791B">
        <w:rPr>
          <w:rFonts w:hAnsi="Arial Narrow" w:hint="eastAsia"/>
          <w:b/>
          <w:sz w:val="23"/>
          <w:szCs w:val="23"/>
        </w:rPr>
        <w:t xml:space="preserve">祢要將天地捲起來，像一件外衣，天地就都改變了。惟有祢永不改變，祢的年數沒有窮盡』。 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13</w:t>
      </w:r>
      <w:r w:rsidRPr="0020791B">
        <w:rPr>
          <w:rFonts w:hAnsi="Arial Narrow" w:hint="eastAsia"/>
          <w:b/>
          <w:sz w:val="23"/>
          <w:szCs w:val="23"/>
        </w:rPr>
        <w:t>所有的天使，　神從來對那一個說，</w:t>
      </w:r>
      <w:r w:rsidRPr="0020791B">
        <w:rPr>
          <w:rFonts w:hAnsi="Arial Narrow" w:hint="eastAsia"/>
          <w:b/>
          <w:sz w:val="23"/>
          <w:szCs w:val="23"/>
        </w:rPr>
        <w:lastRenderedPageBreak/>
        <w:t>『祢坐在我的右邊，等我使祢仇敵作祢的腳凳』。</w:t>
      </w:r>
      <w:r w:rsidRPr="0020791B">
        <w:rPr>
          <w:rFonts w:hAnsi="Arial Narrow" w:hint="eastAsia"/>
          <w:sz w:val="23"/>
          <w:szCs w:val="23"/>
          <w:lang w:val="en-GB"/>
        </w:rPr>
        <w:t>」起初，　神創造天地，但這一切都要滅沒，如同衣服一樣漸漸變舊，也要如同換衣服一樣，</w:t>
      </w:r>
      <w:r w:rsidR="00433194" w:rsidRPr="0020791B">
        <w:rPr>
          <w:rFonts w:hAnsi="Arial Narrow" w:hint="eastAsia"/>
          <w:sz w:val="23"/>
          <w:szCs w:val="23"/>
          <w:lang w:val="en-GB"/>
        </w:rPr>
        <w:t>被捲起來</w:t>
      </w:r>
      <w:r w:rsidRPr="0020791B">
        <w:rPr>
          <w:rFonts w:hAnsi="Arial Narrow" w:hint="eastAsia"/>
          <w:sz w:val="23"/>
          <w:szCs w:val="23"/>
          <w:lang w:val="en-GB"/>
        </w:rPr>
        <w:t>。不論是甚麼，若變質了或消失了，都使人感到憂愁和虛無。新樓一入伙，即刻變成二手樓，名牌衣服潮流一過，價格立刻貶值。所謂「花無百日紅」「月有陰晴圓缺」，所以人說：「我們</w:t>
      </w:r>
      <w:r w:rsidR="00433194" w:rsidRPr="0020791B">
        <w:rPr>
          <w:rFonts w:hAnsi="Arial Narrow" w:hint="eastAsia"/>
          <w:sz w:val="23"/>
          <w:szCs w:val="23"/>
          <w:lang w:val="en-GB"/>
        </w:rPr>
        <w:t>就</w:t>
      </w:r>
      <w:r w:rsidRPr="0020791B">
        <w:rPr>
          <w:rFonts w:hAnsi="Arial Narrow" w:hint="eastAsia"/>
          <w:sz w:val="23"/>
          <w:szCs w:val="23"/>
          <w:lang w:val="en-GB"/>
        </w:rPr>
        <w:t>吃吃喝喝吧！因為明天要死了(林前15:32下</w:t>
      </w:r>
      <w:proofErr w:type="gramStart"/>
      <w:r w:rsidRPr="0020791B">
        <w:rPr>
          <w:rFonts w:hAnsi="Arial Narrow" w:hint="eastAsia"/>
          <w:sz w:val="23"/>
          <w:szCs w:val="23"/>
          <w:lang w:val="en-GB"/>
        </w:rPr>
        <w:t>)。</w:t>
      </w:r>
      <w:proofErr w:type="gramEnd"/>
      <w:r w:rsidRPr="0020791B">
        <w:rPr>
          <w:rFonts w:hAnsi="Arial Narrow" w:hint="eastAsia"/>
          <w:sz w:val="23"/>
          <w:szCs w:val="23"/>
          <w:lang w:val="en-GB"/>
        </w:rPr>
        <w:t>」人成為了享樂主義和虛無主義者。許多人花一生追求永遠的愛情，男女之間，人與人之間的感情卻也會變質，黃金鑽石﹑股票房產都會貶值，世上一切無法不改變，</w:t>
      </w:r>
      <w:r w:rsidRPr="0020791B">
        <w:rPr>
          <w:rFonts w:hAnsi="Arial Narrow" w:hint="eastAsia"/>
          <w:b/>
          <w:sz w:val="23"/>
          <w:szCs w:val="23"/>
          <w:lang w:val="en-GB"/>
        </w:rPr>
        <w:t>凡有血氣的盡都如草，它的美容都像野地的花，草必枯乾，花必凋殘</w:t>
      </w:r>
      <w:r w:rsidRPr="0020791B">
        <w:rPr>
          <w:rFonts w:hAnsi="Arial Narrow" w:hint="eastAsia"/>
          <w:sz w:val="23"/>
          <w:szCs w:val="23"/>
          <w:lang w:val="en-GB"/>
        </w:rPr>
        <w:t>(賽40:6-8)。只有我們的主是永存，祂的年歲沒有窮盡，草必枯乾，花必凋謝，惟有主的道是永存的(彼前1:24,25)。我們的主向我們的愛，</w:t>
      </w:r>
      <w:r w:rsidRPr="0020791B">
        <w:rPr>
          <w:rFonts w:hAnsi="Arial Narrow" w:hint="eastAsia"/>
          <w:b/>
          <w:sz w:val="23"/>
          <w:szCs w:val="23"/>
          <w:lang w:val="en-GB"/>
        </w:rPr>
        <w:t>昨日﹑今日，一直到永遠是不變的</w:t>
      </w:r>
      <w:r w:rsidRPr="0020791B">
        <w:rPr>
          <w:rFonts w:hAnsi="Arial Narrow" w:hint="eastAsia"/>
          <w:sz w:val="23"/>
          <w:szCs w:val="23"/>
          <w:lang w:val="en-GB"/>
        </w:rPr>
        <w:t>(來13:8)。主的能力，智慧和權柄也沒有窮盡。相信和倚靠這位耶穌之時，我們可以永遠過年輕人一樣的生活，主應許的話信實，必定成就。我們的主的福音，不論二千年以前，或是現在，也賜給一切相信的人。</w:t>
      </w:r>
      <w:r w:rsidRPr="0020791B">
        <w:rPr>
          <w:rFonts w:hAnsi="Arial Narrow" w:hint="eastAsia"/>
          <w:b/>
          <w:sz w:val="23"/>
          <w:szCs w:val="23"/>
          <w:lang w:val="en-GB"/>
        </w:rPr>
        <w:t>這福音本是　神的大能，要救一切相信的</w:t>
      </w:r>
      <w:r w:rsidRPr="0020791B">
        <w:rPr>
          <w:rFonts w:hAnsi="Arial Narrow" w:hint="eastAsia"/>
          <w:sz w:val="23"/>
          <w:szCs w:val="23"/>
          <w:lang w:val="en-GB"/>
        </w:rPr>
        <w:t>(羅1:16)。這位主要</w:t>
      </w:r>
      <w:r w:rsidRPr="0020791B">
        <w:rPr>
          <w:rFonts w:hAnsi="Arial Narrow" w:hint="eastAsia"/>
          <w:b/>
          <w:sz w:val="23"/>
          <w:szCs w:val="23"/>
          <w:lang w:val="en-GB"/>
        </w:rPr>
        <w:t>作</w:t>
      </w:r>
      <w:r w:rsidRPr="0020791B">
        <w:rPr>
          <w:rFonts w:hAnsi="Arial Narrow" w:hint="eastAsia"/>
          <w:b/>
          <w:sz w:val="23"/>
          <w:szCs w:val="23"/>
          <w:u w:val="single"/>
          <w:lang w:val="en-GB"/>
        </w:rPr>
        <w:t>雅各</w:t>
      </w:r>
      <w:r w:rsidRPr="0020791B">
        <w:rPr>
          <w:rFonts w:hAnsi="Arial Narrow" w:hint="eastAsia"/>
          <w:b/>
          <w:sz w:val="23"/>
          <w:szCs w:val="23"/>
          <w:lang w:val="en-GB"/>
        </w:rPr>
        <w:t>家的王，祂的國也沒有窮盡</w:t>
      </w:r>
      <w:r w:rsidRPr="0020791B">
        <w:rPr>
          <w:rFonts w:hAnsi="Arial Narrow" w:hint="eastAsia"/>
          <w:sz w:val="23"/>
          <w:szCs w:val="23"/>
          <w:lang w:val="en-GB"/>
        </w:rPr>
        <w:t>(路1:33)。</w:t>
      </w:r>
    </w:p>
    <w:p w14:paraId="0523DECA" w14:textId="77777777" w:rsidR="00273E6C" w:rsidRPr="0020791B" w:rsidRDefault="00433194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13節下說：</w:t>
      </w:r>
      <w:r w:rsidR="00273E6C" w:rsidRPr="0020791B">
        <w:rPr>
          <w:rFonts w:hAnsi="Arial Narrow" w:hint="eastAsia"/>
          <w:sz w:val="23"/>
          <w:szCs w:val="23"/>
          <w:lang w:val="en-GB"/>
        </w:rPr>
        <w:t xml:space="preserve">　神從來對那一個說：「</w:t>
      </w:r>
      <w:r w:rsidR="00273E6C" w:rsidRPr="0020791B">
        <w:rPr>
          <w:rFonts w:hAnsi="Arial Narrow" w:hint="eastAsia"/>
          <w:b/>
          <w:sz w:val="23"/>
          <w:szCs w:val="23"/>
          <w:lang w:val="en-GB"/>
        </w:rPr>
        <w:t>祢坐在我的右邊，等我使祢仇敵作祢的腳</w:t>
      </w:r>
      <w:r w:rsidR="00273E6C" w:rsidRPr="0020791B">
        <w:rPr>
          <w:rFonts w:hAnsi="Arial Narrow" w:hint="eastAsia"/>
          <w:b/>
          <w:sz w:val="23"/>
          <w:szCs w:val="23"/>
        </w:rPr>
        <w:t>凳。</w:t>
      </w:r>
      <w:r w:rsidR="00273E6C" w:rsidRPr="0020791B">
        <w:rPr>
          <w:rFonts w:hAnsi="Arial Narrow" w:hint="eastAsia"/>
          <w:sz w:val="23"/>
          <w:szCs w:val="23"/>
          <w:lang w:val="en-GB"/>
        </w:rPr>
        <w:t>」　神使兒子坐在與祂同等的位置。只有這位耶穌，　神設立祂為萬王之萬，所以如果把任何東西高舉過於耶穌的尊貴，那就不是真正的信仰。天使只不過是僕役的靈，為　神所使用。祈求主幫助我們，將榮耀和尊貴，讚美和敬拜，只獻上歸給我們的主，永遠的萬王之王，萬主之主，耶穌基督。</w:t>
      </w:r>
    </w:p>
    <w:p w14:paraId="4C269DE2" w14:textId="77777777" w:rsidR="00273E6C" w:rsidRPr="00677AE3" w:rsidRDefault="00273E6C" w:rsidP="00677AE3">
      <w:pPr>
        <w:ind w:left="301" w:hangingChars="94" w:hanging="301"/>
        <w:rPr>
          <w:rFonts w:hAnsi="Arial Narrow"/>
          <w:b/>
          <w:sz w:val="32"/>
          <w:szCs w:val="32"/>
          <w:lang w:val="en-GB"/>
        </w:rPr>
      </w:pPr>
      <w:r w:rsidRPr="00677AE3">
        <w:rPr>
          <w:rFonts w:hAnsi="細明體" w:hint="eastAsia"/>
          <w:b/>
          <w:sz w:val="32"/>
          <w:szCs w:val="32"/>
          <w:lang w:val="en-GB"/>
        </w:rPr>
        <w:t>Ⅲ</w:t>
      </w:r>
      <w:r w:rsidRPr="00677AE3">
        <w:rPr>
          <w:rFonts w:hAnsi="Arial Narrow" w:hint="eastAsia"/>
          <w:b/>
          <w:sz w:val="32"/>
          <w:szCs w:val="32"/>
          <w:lang w:val="en-GB"/>
        </w:rPr>
        <w:t>•當越發鄭重所聽見的道理 (2:1-4)</w:t>
      </w:r>
    </w:p>
    <w:p w14:paraId="0083D147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第</w:t>
      </w:r>
      <w:r w:rsidR="00433194" w:rsidRPr="0020791B">
        <w:rPr>
          <w:rFonts w:hAnsi="Arial Narrow" w:hint="eastAsia"/>
          <w:sz w:val="23"/>
          <w:szCs w:val="23"/>
          <w:lang w:val="en-GB"/>
        </w:rPr>
        <w:t>2</w:t>
      </w:r>
      <w:r w:rsidRPr="0020791B">
        <w:rPr>
          <w:rFonts w:hAnsi="Arial Narrow" w:hint="eastAsia"/>
          <w:sz w:val="23"/>
          <w:szCs w:val="23"/>
          <w:lang w:val="en-GB"/>
        </w:rPr>
        <w:t>章</w:t>
      </w:r>
      <w:r w:rsidR="00433194" w:rsidRPr="0020791B">
        <w:rPr>
          <w:rFonts w:hAnsi="Arial Narrow" w:hint="eastAsia"/>
          <w:sz w:val="23"/>
          <w:szCs w:val="23"/>
          <w:lang w:val="en-GB"/>
        </w:rPr>
        <w:t>是筆者向背叛基督信仰者的警告。</w:t>
      </w:r>
      <w:r w:rsidRPr="0020791B">
        <w:rPr>
          <w:rFonts w:hAnsi="Arial Narrow" w:hint="eastAsia"/>
          <w:sz w:val="23"/>
          <w:szCs w:val="23"/>
          <w:lang w:val="en-GB"/>
        </w:rPr>
        <w:t>請看1節：「</w:t>
      </w:r>
      <w:r w:rsidRPr="0020791B">
        <w:rPr>
          <w:rFonts w:hAnsi="Arial Narrow" w:hint="eastAsia"/>
          <w:b/>
          <w:sz w:val="23"/>
          <w:szCs w:val="23"/>
        </w:rPr>
        <w:t>所以我們當越發鄭重所聽見的道理，恐怕我們隨流失去。</w:t>
      </w:r>
      <w:r w:rsidRPr="0020791B">
        <w:rPr>
          <w:rFonts w:hAnsi="Arial Narrow" w:hint="eastAsia"/>
          <w:sz w:val="23"/>
          <w:szCs w:val="23"/>
          <w:lang w:val="en-GB"/>
        </w:rPr>
        <w:t>」我們已經聽見耶穌是誰，</w:t>
      </w:r>
      <w:r w:rsidR="00E02522" w:rsidRPr="0020791B">
        <w:rPr>
          <w:rFonts w:hAnsi="Arial Narrow" w:hint="eastAsia"/>
          <w:sz w:val="23"/>
          <w:szCs w:val="23"/>
          <w:lang w:val="en-GB"/>
        </w:rPr>
        <w:t>清楚祂的身份﹑本質和工作，</w:t>
      </w:r>
      <w:r w:rsidRPr="0020791B">
        <w:rPr>
          <w:rFonts w:hAnsi="Arial Narrow" w:hint="eastAsia"/>
          <w:sz w:val="23"/>
          <w:szCs w:val="23"/>
          <w:lang w:val="en-GB"/>
        </w:rPr>
        <w:t>因此筆者吩咐我們「</w:t>
      </w:r>
      <w:r w:rsidRPr="0020791B">
        <w:rPr>
          <w:rFonts w:hAnsi="Arial Narrow" w:hint="eastAsia"/>
          <w:b/>
          <w:sz w:val="23"/>
          <w:szCs w:val="23"/>
          <w:lang w:val="en-GB"/>
        </w:rPr>
        <w:t>當越發鄭重所聽見的道理</w:t>
      </w:r>
      <w:r w:rsidRPr="0020791B">
        <w:rPr>
          <w:rFonts w:hAnsi="Arial Narrow" w:hint="eastAsia"/>
          <w:sz w:val="23"/>
          <w:szCs w:val="23"/>
          <w:lang w:val="en-GB"/>
        </w:rPr>
        <w:t>」(pay more careful attention)，不然我們就會「</w:t>
      </w:r>
      <w:r w:rsidRPr="0020791B">
        <w:rPr>
          <w:rFonts w:hAnsi="Arial Narrow" w:hint="eastAsia"/>
          <w:b/>
          <w:sz w:val="23"/>
          <w:szCs w:val="23"/>
          <w:lang w:val="en-GB"/>
        </w:rPr>
        <w:t>隨流失去</w:t>
      </w:r>
      <w:r w:rsidRPr="0020791B">
        <w:rPr>
          <w:rFonts w:hAnsi="Arial Narrow" w:hint="eastAsia"/>
          <w:sz w:val="23"/>
          <w:szCs w:val="23"/>
          <w:lang w:val="en-GB"/>
        </w:rPr>
        <w:t>」(drift away)。「</w:t>
      </w:r>
      <w:r w:rsidRPr="0020791B">
        <w:rPr>
          <w:rFonts w:hAnsi="Arial Narrow" w:hint="eastAsia"/>
          <w:b/>
          <w:sz w:val="23"/>
          <w:szCs w:val="23"/>
          <w:lang w:val="en-GB"/>
        </w:rPr>
        <w:t>隨流失去</w:t>
      </w:r>
      <w:r w:rsidRPr="0020791B">
        <w:rPr>
          <w:rFonts w:hAnsi="Arial Narrow" w:hint="eastAsia"/>
          <w:sz w:val="23"/>
          <w:szCs w:val="23"/>
          <w:lang w:val="en-GB"/>
        </w:rPr>
        <w:t>」意思是被很強烈的水流沖擊，脫離航道，漂流不定的船那樣，就是有危險和隨時滅亡。主盼望我們可以「</w:t>
      </w:r>
      <w:r w:rsidRPr="0020791B">
        <w:rPr>
          <w:rFonts w:hAnsi="Arial Narrow" w:hint="eastAsia"/>
          <w:b/>
          <w:sz w:val="23"/>
          <w:szCs w:val="23"/>
          <w:lang w:val="en-GB"/>
        </w:rPr>
        <w:t>越發鄭重</w:t>
      </w:r>
      <w:r w:rsidRPr="0020791B">
        <w:rPr>
          <w:rFonts w:hAnsi="Arial Narrow" w:hint="eastAsia"/>
          <w:sz w:val="23"/>
          <w:szCs w:val="23"/>
          <w:lang w:val="en-GB"/>
        </w:rPr>
        <w:t>」一直所聽見的真理說話，得以堅固不被人生各樣的波浪沖擊，隨流失去，反而在主內可以堅定站立得穩。</w:t>
      </w:r>
    </w:p>
    <w:p w14:paraId="5C005307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由此可見，我們知道了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信徒的問題，就是對所聽見的說話沒有越發鄭重(pay more careful attention)。他們輕看了卓越的耶穌的說話，隨便聽</w:t>
      </w:r>
      <w:r w:rsidR="00E02522" w:rsidRPr="0020791B">
        <w:rPr>
          <w:rFonts w:hAnsi="Arial Narrow" w:hint="eastAsia"/>
          <w:sz w:val="23"/>
          <w:szCs w:val="23"/>
          <w:lang w:val="en-GB"/>
        </w:rPr>
        <w:t>和對待</w:t>
      </w:r>
      <w:r w:rsidRPr="0020791B">
        <w:rPr>
          <w:rFonts w:hAnsi="Arial Narrow" w:hint="eastAsia"/>
          <w:sz w:val="23"/>
          <w:szCs w:val="23"/>
          <w:lang w:val="en-GB"/>
        </w:rPr>
        <w:t>主的話，</w:t>
      </w:r>
      <w:r w:rsidR="00C65996" w:rsidRPr="0020791B">
        <w:rPr>
          <w:rFonts w:hAnsi="Arial Narrow" w:hint="eastAsia"/>
          <w:sz w:val="23"/>
          <w:szCs w:val="23"/>
          <w:lang w:val="en-GB"/>
        </w:rPr>
        <w:t>內心</w:t>
      </w:r>
      <w:r w:rsidRPr="0020791B">
        <w:rPr>
          <w:rFonts w:hAnsi="Arial Narrow" w:hint="eastAsia"/>
          <w:sz w:val="23"/>
          <w:szCs w:val="23"/>
          <w:lang w:val="en-GB"/>
        </w:rPr>
        <w:t>失去</w:t>
      </w:r>
      <w:r w:rsidR="00C65996" w:rsidRPr="0020791B">
        <w:rPr>
          <w:rFonts w:hAnsi="Arial Narrow" w:hint="eastAsia"/>
          <w:sz w:val="23"/>
          <w:szCs w:val="23"/>
          <w:lang w:val="en-GB"/>
        </w:rPr>
        <w:t>對說話的</w:t>
      </w:r>
      <w:r w:rsidRPr="0020791B">
        <w:rPr>
          <w:rFonts w:hAnsi="Arial Narrow" w:hint="eastAsia"/>
          <w:sz w:val="23"/>
          <w:szCs w:val="23"/>
          <w:lang w:val="en-GB"/>
        </w:rPr>
        <w:t>感</w:t>
      </w:r>
      <w:r w:rsidR="00C65996" w:rsidRPr="0020791B">
        <w:rPr>
          <w:rFonts w:hAnsi="Arial Narrow" w:hint="eastAsia"/>
          <w:sz w:val="23"/>
          <w:szCs w:val="23"/>
          <w:lang w:val="en-GB"/>
        </w:rPr>
        <w:t>動</w:t>
      </w:r>
      <w:r w:rsidRPr="0020791B">
        <w:rPr>
          <w:rFonts w:hAnsi="Arial Narrow" w:hint="eastAsia"/>
          <w:sz w:val="23"/>
          <w:szCs w:val="23"/>
          <w:lang w:val="en-GB"/>
        </w:rPr>
        <w:t>，即使聽</w:t>
      </w:r>
      <w:r w:rsidR="00E02522" w:rsidRPr="0020791B">
        <w:rPr>
          <w:rFonts w:hAnsi="Arial Narrow" w:hint="eastAsia"/>
          <w:sz w:val="23"/>
          <w:szCs w:val="23"/>
          <w:lang w:val="en-GB"/>
        </w:rPr>
        <w:t>見</w:t>
      </w:r>
      <w:r w:rsidR="00C65996" w:rsidRPr="0020791B">
        <w:rPr>
          <w:rFonts w:hAnsi="Arial Narrow" w:hint="eastAsia"/>
          <w:sz w:val="23"/>
          <w:szCs w:val="23"/>
          <w:lang w:val="en-GB"/>
        </w:rPr>
        <w:t>也沒有感覺。他們</w:t>
      </w:r>
      <w:r w:rsidRPr="0020791B">
        <w:rPr>
          <w:rFonts w:hAnsi="Arial Narrow" w:hint="eastAsia"/>
          <w:sz w:val="23"/>
          <w:szCs w:val="23"/>
          <w:lang w:val="en-GB"/>
        </w:rPr>
        <w:t>長久反覆學習</w:t>
      </w:r>
      <w:r w:rsidR="00C65996" w:rsidRPr="0020791B">
        <w:rPr>
          <w:rFonts w:hAnsi="Arial Narrow" w:hint="eastAsia"/>
          <w:sz w:val="23"/>
          <w:szCs w:val="23"/>
          <w:lang w:val="en-GB"/>
        </w:rPr>
        <w:t>主的話，</w:t>
      </w:r>
      <w:r w:rsidR="00E02522" w:rsidRPr="0020791B">
        <w:rPr>
          <w:rFonts w:hAnsi="Arial Narrow" w:hint="eastAsia"/>
          <w:sz w:val="23"/>
          <w:szCs w:val="23"/>
          <w:lang w:val="en-GB"/>
        </w:rPr>
        <w:t>自以</w:t>
      </w:r>
      <w:r w:rsidRPr="0020791B">
        <w:rPr>
          <w:rFonts w:hAnsi="Arial Narrow" w:hint="eastAsia"/>
          <w:sz w:val="23"/>
          <w:szCs w:val="23"/>
          <w:lang w:val="en-GB"/>
        </w:rPr>
        <w:t>為完全知道，</w:t>
      </w:r>
      <w:r w:rsidRPr="0020791B">
        <w:rPr>
          <w:rFonts w:hAnsi="Arial Narrow" w:hint="eastAsia"/>
          <w:sz w:val="23"/>
          <w:szCs w:val="23"/>
          <w:lang w:val="en-GB"/>
        </w:rPr>
        <w:lastRenderedPageBreak/>
        <w:t>陷入了研讀聖經的形式化習慣，只</w:t>
      </w:r>
      <w:r w:rsidR="00E02522" w:rsidRPr="0020791B">
        <w:rPr>
          <w:rFonts w:hAnsi="Arial Narrow" w:hint="eastAsia"/>
          <w:sz w:val="23"/>
          <w:szCs w:val="23"/>
          <w:lang w:val="en-GB"/>
        </w:rPr>
        <w:t>在</w:t>
      </w:r>
      <w:r w:rsidRPr="0020791B">
        <w:rPr>
          <w:rFonts w:hAnsi="Arial Narrow" w:hint="eastAsia"/>
          <w:sz w:val="23"/>
          <w:szCs w:val="23"/>
          <w:lang w:val="en-GB"/>
        </w:rPr>
        <w:t>知識</w:t>
      </w:r>
      <w:r w:rsidR="00E02522" w:rsidRPr="0020791B">
        <w:rPr>
          <w:rFonts w:hAnsi="Arial Narrow" w:hint="eastAsia"/>
          <w:sz w:val="23"/>
          <w:szCs w:val="23"/>
          <w:lang w:val="en-GB"/>
        </w:rPr>
        <w:t>和頭腦</w:t>
      </w:r>
      <w:r w:rsidRPr="0020791B">
        <w:rPr>
          <w:rFonts w:hAnsi="Arial Narrow" w:hint="eastAsia"/>
          <w:sz w:val="23"/>
          <w:szCs w:val="23"/>
          <w:lang w:val="en-GB"/>
        </w:rPr>
        <w:t>上知道。</w:t>
      </w:r>
      <w:r w:rsidR="00E02522" w:rsidRPr="0020791B">
        <w:rPr>
          <w:rFonts w:hAnsi="Arial Narrow" w:hint="eastAsia"/>
          <w:sz w:val="23"/>
          <w:szCs w:val="23"/>
          <w:lang w:val="en-GB"/>
        </w:rPr>
        <w:t>反而</w:t>
      </w:r>
      <w:r w:rsidRPr="0020791B">
        <w:rPr>
          <w:rFonts w:hAnsi="Arial Narrow" w:hint="eastAsia"/>
          <w:sz w:val="23"/>
          <w:szCs w:val="23"/>
          <w:lang w:val="en-GB"/>
        </w:rPr>
        <w:t>他們關心</w:t>
      </w:r>
      <w:r w:rsidR="00E02522" w:rsidRPr="0020791B">
        <w:rPr>
          <w:rFonts w:hAnsi="Arial Narrow" w:hint="eastAsia"/>
          <w:sz w:val="23"/>
          <w:szCs w:val="23"/>
          <w:lang w:val="en-GB"/>
        </w:rPr>
        <w:t>聽起</w:t>
      </w:r>
      <w:r w:rsidRPr="0020791B">
        <w:rPr>
          <w:rFonts w:hAnsi="Arial Narrow" w:hint="eastAsia"/>
          <w:sz w:val="23"/>
          <w:szCs w:val="23"/>
          <w:lang w:val="en-GB"/>
        </w:rPr>
        <w:t>來有新鮮感的天使的言語，和</w:t>
      </w:r>
      <w:r w:rsidR="00E02522" w:rsidRPr="0020791B">
        <w:rPr>
          <w:rFonts w:hAnsi="Arial Narrow" w:hint="eastAsia"/>
          <w:sz w:val="23"/>
          <w:szCs w:val="23"/>
          <w:lang w:val="en-GB"/>
        </w:rPr>
        <w:t>想知多些</w:t>
      </w:r>
      <w:r w:rsidRPr="0020791B">
        <w:rPr>
          <w:rFonts w:hAnsi="Arial Narrow" w:hint="eastAsia"/>
          <w:sz w:val="23"/>
          <w:szCs w:val="23"/>
          <w:lang w:val="en-GB"/>
        </w:rPr>
        <w:t>世界的消息，卻很少把主的說話放在心裡。他們思想許多世事，以及日常生活所遇的問題，遇上壓力窘逼，</w:t>
      </w:r>
      <w:r w:rsidR="00E02522" w:rsidRPr="0020791B">
        <w:rPr>
          <w:rFonts w:hAnsi="Arial Narrow" w:hint="eastAsia"/>
          <w:sz w:val="23"/>
          <w:szCs w:val="23"/>
          <w:lang w:val="en-GB"/>
        </w:rPr>
        <w:t>只</w:t>
      </w:r>
      <w:r w:rsidRPr="0020791B">
        <w:rPr>
          <w:rFonts w:hAnsi="Arial Narrow" w:hint="eastAsia"/>
          <w:sz w:val="23"/>
          <w:szCs w:val="23"/>
          <w:lang w:val="en-GB"/>
        </w:rPr>
        <w:t>追求各樣眼目的情慾，肉體的情慾和今生的驕傲。這樣，他們曾經充滿鬥志與精神</w:t>
      </w:r>
      <w:r w:rsidR="00E02522" w:rsidRPr="0020791B">
        <w:rPr>
          <w:rFonts w:hAnsi="Arial Narrow" w:hint="eastAsia"/>
          <w:sz w:val="23"/>
          <w:szCs w:val="23"/>
          <w:lang w:val="en-GB"/>
        </w:rPr>
        <w:t>的</w:t>
      </w:r>
      <w:r w:rsidRPr="0020791B">
        <w:rPr>
          <w:rFonts w:hAnsi="Arial Narrow" w:hint="eastAsia"/>
          <w:sz w:val="23"/>
          <w:szCs w:val="23"/>
          <w:lang w:val="en-GB"/>
        </w:rPr>
        <w:t>屬靈上</w:t>
      </w:r>
      <w:r w:rsidR="00E02522" w:rsidRPr="0020791B">
        <w:rPr>
          <w:rFonts w:hAnsi="Arial Narrow" w:hint="eastAsia"/>
          <w:sz w:val="23"/>
          <w:szCs w:val="23"/>
          <w:lang w:val="en-GB"/>
        </w:rPr>
        <w:t>力量</w:t>
      </w:r>
      <w:r w:rsidRPr="0020791B">
        <w:rPr>
          <w:rFonts w:hAnsi="Arial Narrow" w:hint="eastAsia"/>
          <w:sz w:val="23"/>
          <w:szCs w:val="23"/>
          <w:lang w:val="en-GB"/>
        </w:rPr>
        <w:t>消失殆盡，也無力承受世上來的逼迫和苦難，</w:t>
      </w:r>
      <w:r w:rsidR="00E02522" w:rsidRPr="0020791B">
        <w:rPr>
          <w:rFonts w:hAnsi="Arial Narrow" w:hint="eastAsia"/>
          <w:sz w:val="23"/>
          <w:szCs w:val="23"/>
          <w:lang w:val="en-GB"/>
        </w:rPr>
        <w:t>被屬</w:t>
      </w:r>
      <w:r w:rsidRPr="0020791B">
        <w:rPr>
          <w:rFonts w:hAnsi="Arial Narrow" w:hint="eastAsia"/>
          <w:sz w:val="23"/>
          <w:szCs w:val="23"/>
          <w:lang w:val="en-GB"/>
        </w:rPr>
        <w:t>世的價值觀限制</w:t>
      </w:r>
      <w:r w:rsidR="00E02522" w:rsidRPr="0020791B">
        <w:rPr>
          <w:rFonts w:hAnsi="Arial Narrow" w:hint="eastAsia"/>
          <w:sz w:val="23"/>
          <w:szCs w:val="23"/>
          <w:lang w:val="en-GB"/>
        </w:rPr>
        <w:t>，</w:t>
      </w:r>
      <w:r w:rsidRPr="0020791B">
        <w:rPr>
          <w:rFonts w:hAnsi="Arial Narrow" w:hint="eastAsia"/>
          <w:sz w:val="23"/>
          <w:szCs w:val="23"/>
          <w:lang w:val="en-GB"/>
        </w:rPr>
        <w:t>信心後退</w:t>
      </w:r>
      <w:r w:rsidR="00E02522" w:rsidRPr="0020791B">
        <w:rPr>
          <w:rFonts w:hAnsi="Arial Narrow" w:hint="eastAsia"/>
          <w:sz w:val="23"/>
          <w:szCs w:val="23"/>
          <w:lang w:val="en-GB"/>
        </w:rPr>
        <w:t>和屬靈上沉淪</w:t>
      </w:r>
      <w:r w:rsidRPr="0020791B">
        <w:rPr>
          <w:rFonts w:hAnsi="Arial Narrow" w:hint="eastAsia"/>
          <w:sz w:val="23"/>
          <w:szCs w:val="23"/>
          <w:lang w:val="en-GB"/>
        </w:rPr>
        <w:t>。因此他們被引誘，想回去曾經依賴過，無甚麼艱難的猶太教生活；他們已經臨到恐怕要隨流失去的地步。</w:t>
      </w:r>
    </w:p>
    <w:p w14:paraId="137E2344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當海嘯臨到的時候，何等堅固的建築物，高大的樹木都要隨流失去，同樣罪惡的強大潮流沖來之時，一切都要隨流失去</w:t>
      </w:r>
      <w:r w:rsidR="00E02522" w:rsidRPr="0020791B">
        <w:rPr>
          <w:rFonts w:hAnsi="Arial Narrow" w:hint="eastAsia"/>
          <w:sz w:val="23"/>
          <w:szCs w:val="23"/>
          <w:lang w:val="en-GB"/>
        </w:rPr>
        <w:t>，</w:t>
      </w:r>
      <w:r w:rsidRPr="0020791B">
        <w:rPr>
          <w:rFonts w:hAnsi="Arial Narrow" w:hint="eastAsia"/>
          <w:sz w:val="23"/>
          <w:szCs w:val="23"/>
          <w:lang w:val="en-GB"/>
        </w:rPr>
        <w:t>我們過信仰生活的日子多少，過往成就過的業績有多少都無用</w:t>
      </w:r>
      <w:r w:rsidR="00E02522" w:rsidRPr="0020791B">
        <w:rPr>
          <w:rFonts w:hAnsi="Arial Narrow" w:hint="eastAsia"/>
          <w:sz w:val="23"/>
          <w:szCs w:val="23"/>
          <w:lang w:val="en-GB"/>
        </w:rPr>
        <w:t>。</w:t>
      </w:r>
      <w:r w:rsidRPr="0020791B">
        <w:rPr>
          <w:rFonts w:hAnsi="Arial Narrow" w:hint="eastAsia"/>
          <w:sz w:val="23"/>
          <w:szCs w:val="23"/>
          <w:lang w:val="en-GB"/>
        </w:rPr>
        <w:t>這時代的物質主義﹑享樂主義</w:t>
      </w:r>
      <w:r w:rsidR="00E02522" w:rsidRPr="0020791B">
        <w:rPr>
          <w:rFonts w:hAnsi="Arial Narrow" w:hint="eastAsia"/>
          <w:sz w:val="23"/>
          <w:szCs w:val="23"/>
          <w:lang w:val="en-GB"/>
        </w:rPr>
        <w:t>﹑</w:t>
      </w:r>
      <w:r w:rsidRPr="0020791B">
        <w:rPr>
          <w:rFonts w:hAnsi="Arial Narrow" w:hint="eastAsia"/>
          <w:sz w:val="23"/>
          <w:szCs w:val="23"/>
          <w:lang w:val="en-GB"/>
        </w:rPr>
        <w:t>自我中心和以人為本的罪惡潮流十分強勁，所以不少人看被這些潮流沖來沖去，屬靈上</w:t>
      </w:r>
      <w:r w:rsidRPr="0020791B">
        <w:rPr>
          <w:rFonts w:ascii="細明體" w:eastAsia="細明體" w:hAnsi="細明體" w:cs="細明體" w:hint="eastAsia"/>
          <w:sz w:val="23"/>
          <w:szCs w:val="23"/>
          <w:lang w:val="en-GB"/>
        </w:rPr>
        <w:t>飃</w:t>
      </w:r>
      <w:r w:rsidRPr="0020791B">
        <w:rPr>
          <w:rFonts w:hAnsi="華康細圓體(P)" w:cs="華康細圓體(P)" w:hint="eastAsia"/>
          <w:sz w:val="23"/>
          <w:szCs w:val="23"/>
          <w:lang w:val="en-GB"/>
        </w:rPr>
        <w:t>忽不定</w:t>
      </w:r>
      <w:r w:rsidRPr="0020791B">
        <w:rPr>
          <w:rFonts w:hAnsi="Arial Narrow" w:hint="eastAsia"/>
          <w:sz w:val="23"/>
          <w:szCs w:val="23"/>
          <w:lang w:val="en-GB"/>
        </w:rPr>
        <w:t>是情有可原的，</w:t>
      </w:r>
      <w:r w:rsidR="00C65996" w:rsidRPr="0020791B">
        <w:rPr>
          <w:rFonts w:hAnsi="Arial Narrow" w:hint="eastAsia"/>
          <w:sz w:val="23"/>
          <w:szCs w:val="23"/>
          <w:lang w:val="en-GB"/>
        </w:rPr>
        <w:t>事實</w:t>
      </w:r>
      <w:r w:rsidRPr="0020791B">
        <w:rPr>
          <w:rFonts w:hAnsi="Arial Narrow" w:hint="eastAsia"/>
          <w:sz w:val="23"/>
          <w:szCs w:val="23"/>
          <w:lang w:val="en-GB"/>
        </w:rPr>
        <w:t>這是一葉孤舟，順水隨流而行</w:t>
      </w:r>
      <w:r w:rsidR="00C65996" w:rsidRPr="0020791B">
        <w:rPr>
          <w:rFonts w:hAnsi="Arial Narrow" w:hint="eastAsia"/>
          <w:sz w:val="23"/>
          <w:szCs w:val="23"/>
          <w:lang w:val="en-GB"/>
        </w:rPr>
        <w:t>，極之</w:t>
      </w:r>
      <w:r w:rsidRPr="0020791B">
        <w:rPr>
          <w:rFonts w:hAnsi="Arial Narrow" w:hint="eastAsia"/>
          <w:sz w:val="23"/>
          <w:szCs w:val="23"/>
          <w:lang w:val="en-GB"/>
        </w:rPr>
        <w:t>不穩</w:t>
      </w:r>
      <w:r w:rsidR="00C65996" w:rsidRPr="0020791B">
        <w:rPr>
          <w:rFonts w:hAnsi="Arial Narrow" w:hint="eastAsia"/>
          <w:sz w:val="23"/>
          <w:szCs w:val="23"/>
          <w:lang w:val="en-GB"/>
        </w:rPr>
        <w:t>妥</w:t>
      </w:r>
      <w:r w:rsidRPr="0020791B">
        <w:rPr>
          <w:rFonts w:hAnsi="Arial Narrow" w:hint="eastAsia"/>
          <w:sz w:val="23"/>
          <w:szCs w:val="23"/>
          <w:lang w:val="en-GB"/>
        </w:rPr>
        <w:t>，隨時被沖走淹沒。也有人似乎可以享受激流泛舟(</w:t>
      </w:r>
      <w:proofErr w:type="gramStart"/>
      <w:r w:rsidRPr="0020791B">
        <w:rPr>
          <w:rFonts w:hAnsi="Arial Narrow" w:hint="eastAsia"/>
          <w:sz w:val="23"/>
          <w:szCs w:val="23"/>
          <w:lang w:val="en-GB"/>
        </w:rPr>
        <w:t>rafting)</w:t>
      </w:r>
      <w:proofErr w:type="gramEnd"/>
      <w:r w:rsidRPr="0020791B">
        <w:rPr>
          <w:rFonts w:hAnsi="Arial Narrow" w:hint="eastAsia"/>
          <w:sz w:val="23"/>
          <w:szCs w:val="23"/>
          <w:lang w:val="en-GB"/>
        </w:rPr>
        <w:t>那樣的刺激，</w:t>
      </w:r>
      <w:r w:rsidR="00C65996" w:rsidRPr="0020791B">
        <w:rPr>
          <w:rFonts w:hAnsi="Arial Narrow" w:hint="eastAsia"/>
          <w:sz w:val="23"/>
          <w:szCs w:val="23"/>
          <w:lang w:val="en-GB"/>
        </w:rPr>
        <w:t>載浮載沉於</w:t>
      </w:r>
      <w:r w:rsidRPr="0020791B">
        <w:rPr>
          <w:rFonts w:hAnsi="Arial Narrow" w:hint="eastAsia"/>
          <w:sz w:val="23"/>
          <w:szCs w:val="23"/>
          <w:lang w:val="en-GB"/>
        </w:rPr>
        <w:t>極大的罪惡洪流之中，以為自己</w:t>
      </w:r>
      <w:r w:rsidR="00C65996" w:rsidRPr="0020791B">
        <w:rPr>
          <w:rFonts w:hAnsi="Arial Narrow" w:hint="eastAsia"/>
          <w:sz w:val="23"/>
          <w:szCs w:val="23"/>
          <w:lang w:val="en-GB"/>
        </w:rPr>
        <w:t>「食住條水」</w:t>
      </w:r>
      <w:r w:rsidRPr="0020791B">
        <w:rPr>
          <w:rFonts w:hAnsi="Arial Narrow" w:hint="eastAsia"/>
          <w:sz w:val="23"/>
          <w:szCs w:val="23"/>
          <w:lang w:val="en-GB"/>
        </w:rPr>
        <w:t>可以慢慢跟著，其實卻是信心退後，純潔的信仰已經變質。</w:t>
      </w:r>
    </w:p>
    <w:p w14:paraId="691B9FF9" w14:textId="77777777" w:rsidR="00C65996" w:rsidRPr="0020791B" w:rsidRDefault="00C65996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信徒</w:t>
      </w:r>
      <w:r w:rsidR="00273E6C" w:rsidRPr="0020791B">
        <w:rPr>
          <w:rFonts w:hAnsi="Arial Narrow" w:hint="eastAsia"/>
          <w:sz w:val="23"/>
          <w:szCs w:val="23"/>
          <w:lang w:val="en-GB"/>
        </w:rPr>
        <w:t>如何才能</w:t>
      </w:r>
      <w:r w:rsidRPr="0020791B">
        <w:rPr>
          <w:rFonts w:hAnsi="Arial Narrow" w:hint="eastAsia"/>
          <w:sz w:val="23"/>
          <w:szCs w:val="23"/>
          <w:lang w:val="en-GB"/>
        </w:rPr>
        <w:t>持守信心</w:t>
      </w:r>
      <w:r w:rsidR="00273E6C" w:rsidRPr="0020791B">
        <w:rPr>
          <w:rFonts w:hAnsi="Arial Narrow" w:hint="eastAsia"/>
          <w:sz w:val="23"/>
          <w:szCs w:val="23"/>
          <w:lang w:val="en-GB"/>
        </w:rPr>
        <w:t>逆流而上，</w:t>
      </w:r>
      <w:r w:rsidRPr="0020791B">
        <w:rPr>
          <w:rFonts w:hAnsi="Arial Narrow" w:hint="eastAsia"/>
          <w:sz w:val="23"/>
          <w:szCs w:val="23"/>
          <w:lang w:val="en-GB"/>
        </w:rPr>
        <w:t>像</w:t>
      </w:r>
      <w:r w:rsidR="00273E6C" w:rsidRPr="0020791B">
        <w:rPr>
          <w:rFonts w:hAnsi="Arial Narrow" w:hint="eastAsia"/>
          <w:sz w:val="23"/>
          <w:szCs w:val="23"/>
          <w:lang w:val="en-GB"/>
        </w:rPr>
        <w:t>充滿生命力和活潑的魚那樣力爭上游，</w:t>
      </w:r>
      <w:r w:rsidRPr="0020791B">
        <w:rPr>
          <w:rFonts w:hAnsi="Arial Narrow" w:hint="eastAsia"/>
          <w:sz w:val="23"/>
          <w:szCs w:val="23"/>
          <w:lang w:val="en-GB"/>
        </w:rPr>
        <w:t>在</w:t>
      </w:r>
      <w:r w:rsidR="00273E6C" w:rsidRPr="0020791B">
        <w:rPr>
          <w:rFonts w:hAnsi="Arial Narrow" w:hint="eastAsia"/>
          <w:sz w:val="23"/>
          <w:szCs w:val="23"/>
          <w:lang w:val="en-GB"/>
        </w:rPr>
        <w:t>這</w:t>
      </w:r>
      <w:r w:rsidRPr="0020791B">
        <w:rPr>
          <w:rFonts w:hAnsi="Arial Narrow" w:hint="eastAsia"/>
          <w:sz w:val="23"/>
          <w:szCs w:val="23"/>
          <w:lang w:val="en-GB"/>
        </w:rPr>
        <w:t>罪惡洪流中不</w:t>
      </w:r>
      <w:r w:rsidR="00273E6C" w:rsidRPr="0020791B">
        <w:rPr>
          <w:rFonts w:hAnsi="Arial Narrow" w:hint="eastAsia"/>
          <w:sz w:val="23"/>
          <w:szCs w:val="23"/>
          <w:lang w:val="en-GB"/>
        </w:rPr>
        <w:t>隨流失去呢？只可以藉著「越發鄭重」所聽見的真理說話，在主的話裡深深扎根，將生活的價值觀﹑人生首要的目標，全都放在　神的說話上。這世上罪惡的潮流中，唯一承託著我們，使我們穩固被保守不被沖去的，只有　神的說話。</w:t>
      </w:r>
    </w:p>
    <w:p w14:paraId="63D4FD1B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2011年3月11日，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日本</w:t>
      </w:r>
      <w:r w:rsidR="00E02522" w:rsidRPr="0020791B">
        <w:rPr>
          <w:rFonts w:hAnsi="Arial Narrow" w:hint="eastAsia"/>
          <w:sz w:val="23"/>
          <w:szCs w:val="23"/>
          <w:lang w:val="en-GB"/>
        </w:rPr>
        <w:t>東北部近海大地震，</w:t>
      </w:r>
      <w:proofErr w:type="gramStart"/>
      <w:r w:rsidR="00E02522" w:rsidRPr="0020791B">
        <w:rPr>
          <w:rFonts w:hAnsi="Arial Narrow" w:hint="eastAsia"/>
          <w:sz w:val="23"/>
          <w:szCs w:val="23"/>
          <w:lang w:val="en-GB"/>
        </w:rPr>
        <w:t>臨海的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陸前高田</w:t>
      </w:r>
      <w:r w:rsidRPr="0020791B">
        <w:rPr>
          <w:rFonts w:hAnsi="Arial Narrow" w:hint="eastAsia"/>
          <w:sz w:val="23"/>
          <w:szCs w:val="23"/>
          <w:lang w:val="en-GB"/>
        </w:rPr>
        <w:t>市(</w:t>
      </w:r>
      <w:proofErr w:type="spellStart"/>
      <w:proofErr w:type="gramEnd"/>
      <w:r w:rsidRPr="0020791B">
        <w:rPr>
          <w:rFonts w:hAnsi="Arial Narrow" w:hint="eastAsia"/>
          <w:sz w:val="23"/>
          <w:szCs w:val="23"/>
          <w:lang w:val="en-GB"/>
        </w:rPr>
        <w:t>Rikuzentakata</w:t>
      </w:r>
      <w:proofErr w:type="spellEnd"/>
      <w:r w:rsidRPr="0020791B">
        <w:rPr>
          <w:rFonts w:hAnsi="Arial Narrow" w:hint="eastAsia"/>
          <w:sz w:val="23"/>
          <w:szCs w:val="23"/>
          <w:lang w:val="en-GB"/>
        </w:rPr>
        <w:t>)</w:t>
      </w:r>
      <w:r w:rsidR="00E02522" w:rsidRPr="0020791B">
        <w:rPr>
          <w:rFonts w:hAnsi="Arial Narrow" w:hint="eastAsia"/>
          <w:sz w:val="23"/>
          <w:szCs w:val="23"/>
          <w:lang w:val="en-GB"/>
        </w:rPr>
        <w:t>在</w:t>
      </w:r>
      <w:r w:rsidRPr="0020791B">
        <w:rPr>
          <w:rFonts w:hAnsi="Arial Narrow" w:hint="eastAsia"/>
          <w:sz w:val="23"/>
          <w:szCs w:val="23"/>
          <w:lang w:val="en-GB"/>
        </w:rPr>
        <w:t>是次地震</w:t>
      </w:r>
      <w:r w:rsidR="00C65996" w:rsidRPr="0020791B">
        <w:rPr>
          <w:rFonts w:hAnsi="Arial Narrow" w:hint="eastAsia"/>
          <w:sz w:val="23"/>
          <w:szCs w:val="23"/>
          <w:lang w:val="en-GB"/>
        </w:rPr>
        <w:t>引發的</w:t>
      </w:r>
      <w:r w:rsidRPr="0020791B">
        <w:rPr>
          <w:rFonts w:hAnsi="Arial Narrow" w:hint="eastAsia"/>
          <w:sz w:val="23"/>
          <w:szCs w:val="23"/>
          <w:lang w:val="en-GB"/>
        </w:rPr>
        <w:t>海嘯中，</w:t>
      </w:r>
      <w:r w:rsidR="00E02522" w:rsidRPr="0020791B">
        <w:rPr>
          <w:rFonts w:hAnsi="Arial Narrow" w:hint="eastAsia"/>
          <w:sz w:val="23"/>
          <w:szCs w:val="23"/>
          <w:lang w:val="en-GB"/>
        </w:rPr>
        <w:t>受到毀滅性的破壞，</w:t>
      </w:r>
      <w:r w:rsidRPr="0020791B">
        <w:rPr>
          <w:rFonts w:hAnsi="Arial Narrow" w:hint="eastAsia"/>
          <w:sz w:val="23"/>
          <w:szCs w:val="23"/>
          <w:lang w:val="en-GB"/>
        </w:rPr>
        <w:t>全市八成以上地區被海水淹沒，二萬四千人口中，一千八百人被水流沖走失去，七萬棵樹全都隨流失去，其中只有一棵松樹堅固豎立，無被沖走；因為那棵松樹深深扎根在地裡，所以沒有隨流失去，這</w:t>
      </w:r>
      <w:r w:rsidR="00C65996" w:rsidRPr="0020791B">
        <w:rPr>
          <w:rFonts w:hAnsi="Arial Narrow" w:hint="eastAsia"/>
          <w:sz w:val="23"/>
          <w:szCs w:val="23"/>
          <w:lang w:val="en-GB"/>
        </w:rPr>
        <w:t>棵</w:t>
      </w:r>
      <w:r w:rsidRPr="0020791B">
        <w:rPr>
          <w:rFonts w:hAnsi="Arial Narrow" w:hint="eastAsia"/>
          <w:sz w:val="23"/>
          <w:szCs w:val="23"/>
          <w:lang w:val="en-GB"/>
        </w:rPr>
        <w:t>奇蹟之樹在毀滅整個城市的巨大海嘯中，仍然堅立承受得住，成為眾人的盼望。這樣，一個時代越艱難，罪惡的潮流越強大，信徒更要因越發鄭重所聽見的說話，深深扎根在主的說話裡，不致於隨流失去，使我們成為站立得住的勝利者。</w:t>
      </w:r>
    </w:p>
    <w:p w14:paraId="7CFED2FD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這樣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希伯來</w:t>
      </w:r>
      <w:r w:rsidRPr="0020791B">
        <w:rPr>
          <w:rFonts w:hAnsi="Arial Narrow" w:hint="eastAsia"/>
          <w:sz w:val="23"/>
          <w:szCs w:val="23"/>
          <w:lang w:val="en-GB"/>
        </w:rPr>
        <w:t>信徒要越發鄭重聽過的說話是甚麼呢？請看2,3節上：「</w:t>
      </w:r>
      <w:r w:rsidRPr="0020791B">
        <w:rPr>
          <w:rFonts w:hAnsi="Arial Narrow" w:hint="eastAsia"/>
          <w:b/>
          <w:color w:val="833C0B"/>
          <w:sz w:val="23"/>
          <w:szCs w:val="23"/>
        </w:rPr>
        <w:t xml:space="preserve"> </w:t>
      </w:r>
      <w:r w:rsidRPr="0020791B">
        <w:rPr>
          <w:rFonts w:hAnsi="Arial Narrow" w:hint="eastAsia"/>
          <w:b/>
          <w:sz w:val="23"/>
          <w:szCs w:val="23"/>
        </w:rPr>
        <w:t>那藉著天使所傳的話，既是確定的，</w:t>
      </w:r>
      <w:r w:rsidRPr="0020791B">
        <w:rPr>
          <w:rFonts w:hAnsi="Arial Narrow" w:hint="eastAsia"/>
          <w:b/>
          <w:sz w:val="23"/>
          <w:szCs w:val="23"/>
        </w:rPr>
        <w:lastRenderedPageBreak/>
        <w:t xml:space="preserve">凡干犯悖逆的，都受了該受的報應。 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3</w:t>
      </w:r>
      <w:r w:rsidRPr="0020791B">
        <w:rPr>
          <w:rFonts w:hAnsi="Arial Narrow" w:hint="eastAsia"/>
          <w:b/>
          <w:sz w:val="23"/>
          <w:szCs w:val="23"/>
        </w:rPr>
        <w:t>我們若忽略這麼大的救恩，怎能逃罪呢？</w:t>
      </w:r>
      <w:r w:rsidRPr="0020791B">
        <w:rPr>
          <w:rFonts w:hAnsi="Arial Narrow" w:hint="eastAsia"/>
          <w:sz w:val="23"/>
          <w:szCs w:val="23"/>
          <w:lang w:val="en-GB"/>
        </w:rPr>
        <w:t>」「</w:t>
      </w:r>
      <w:r w:rsidRPr="0020791B">
        <w:rPr>
          <w:rFonts w:hAnsi="Arial Narrow" w:hint="eastAsia"/>
          <w:b/>
          <w:sz w:val="23"/>
          <w:szCs w:val="23"/>
          <w:lang w:val="en-GB"/>
        </w:rPr>
        <w:t>天使所傳的話</w:t>
      </w:r>
      <w:r w:rsidRPr="0020791B">
        <w:rPr>
          <w:rFonts w:hAnsi="Arial Narrow" w:hint="eastAsia"/>
          <w:sz w:val="23"/>
          <w:szCs w:val="23"/>
          <w:lang w:val="en-GB"/>
        </w:rPr>
        <w:t>」指著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摩西</w:t>
      </w:r>
      <w:r w:rsidRPr="0020791B">
        <w:rPr>
          <w:rFonts w:hAnsi="Arial Narrow" w:hint="eastAsia"/>
          <w:sz w:val="23"/>
          <w:szCs w:val="23"/>
          <w:lang w:val="en-GB"/>
        </w:rPr>
        <w:t>從天使所領受的十誡，這些是從舊約時代傳流下來　神的說話。舊約時代已經立定了這些說話的權威性，若有人干犯這些說話，也都要受該受的報應和　神公義的審判。實際上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以色列</w:t>
      </w:r>
      <w:r w:rsidRPr="0020791B">
        <w:rPr>
          <w:rFonts w:hAnsi="Arial Narrow" w:hint="eastAsia"/>
          <w:sz w:val="23"/>
          <w:szCs w:val="23"/>
          <w:lang w:val="en-GB"/>
        </w:rPr>
        <w:t>百姓出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埃及</w:t>
      </w:r>
      <w:r w:rsidRPr="0020791B">
        <w:rPr>
          <w:rFonts w:hAnsi="Arial Narrow" w:hint="eastAsia"/>
          <w:sz w:val="23"/>
          <w:szCs w:val="23"/>
          <w:lang w:val="en-GB"/>
        </w:rPr>
        <w:t>之後，在</w:t>
      </w:r>
      <w:r w:rsidRPr="0020791B">
        <w:rPr>
          <w:rFonts w:hAnsi="Arial Narrow" w:hint="eastAsia"/>
          <w:sz w:val="23"/>
          <w:szCs w:val="23"/>
          <w:u w:val="single"/>
          <w:lang w:val="en-GB"/>
        </w:rPr>
        <w:t>西奈</w:t>
      </w:r>
      <w:r w:rsidRPr="0020791B">
        <w:rPr>
          <w:rFonts w:hAnsi="Arial Narrow" w:hint="eastAsia"/>
          <w:sz w:val="23"/>
          <w:szCs w:val="23"/>
          <w:lang w:val="en-GB"/>
        </w:rPr>
        <w:t>曠野鑄造了金牛犢，一切在金牛贖前跳舞崇拜的百姓，全都承受了可怕的震怒審判。若果因為天使所傳的律法都要受該受的報應，輕看了耶穌藉十字架和復活所成就的這麼大的救恩，怎能逃避　神的報應呢？絕對不能逃避。</w:t>
      </w:r>
    </w:p>
    <w:p w14:paraId="56F14079" w14:textId="6CAFD025" w:rsidR="00273E6C" w:rsidRPr="0020791B" w:rsidRDefault="00C14F68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>
        <w:rPr>
          <w:rFonts w:hAnsi="Arial Narrow" w:hint="eastAsia"/>
          <w:sz w:val="23"/>
          <w:szCs w:val="23"/>
          <w:lang w:val="en-GB"/>
        </w:rPr>
        <w:t>一個高薪的僱員自豪地說：「我的年薪九百萬，咩喺救恩</w:t>
      </w:r>
      <w:r w:rsidR="00B534E9" w:rsidRPr="0020791B">
        <w:rPr>
          <w:rFonts w:hAnsi="Arial Narrow" w:hint="eastAsia"/>
          <w:sz w:val="23"/>
          <w:szCs w:val="23"/>
          <w:lang w:val="en-GB"/>
        </w:rPr>
        <w:t>？</w:t>
      </w:r>
      <w:r w:rsidR="00273E6C" w:rsidRPr="0020791B">
        <w:rPr>
          <w:rFonts w:hAnsi="Arial Narrow" w:hint="eastAsia"/>
          <w:sz w:val="23"/>
          <w:szCs w:val="23"/>
          <w:lang w:val="en-GB"/>
        </w:rPr>
        <w:t>九蚊(救恩的諧音</w:t>
      </w:r>
      <w:proofErr w:type="gramStart"/>
      <w:r w:rsidR="00B534E9" w:rsidRPr="0020791B">
        <w:rPr>
          <w:rFonts w:hAnsi="Arial Narrow" w:hint="eastAsia"/>
          <w:sz w:val="23"/>
          <w:szCs w:val="23"/>
          <w:lang w:val="en-GB"/>
        </w:rPr>
        <w:t>)！</w:t>
      </w:r>
      <w:proofErr w:type="gramEnd"/>
      <w:r w:rsidR="00273E6C" w:rsidRPr="0020791B">
        <w:rPr>
          <w:rFonts w:hAnsi="Arial Narrow" w:hint="eastAsia"/>
          <w:sz w:val="23"/>
          <w:szCs w:val="23"/>
          <w:lang w:val="en-GB"/>
        </w:rPr>
        <w:t>為何我要信這個呢？」這樣輕看福音救恩的人，必受永遠可怕的刑罰。</w:t>
      </w:r>
      <w:r w:rsidR="00273E6C" w:rsidRPr="0020791B">
        <w:rPr>
          <w:rFonts w:hAnsi="Arial Narrow" w:hint="eastAsia"/>
          <w:b/>
          <w:sz w:val="23"/>
          <w:szCs w:val="23"/>
          <w:lang w:val="en-GB"/>
        </w:rPr>
        <w:t>在那裡蟲是不死的，火是不滅的，那裡必以火當鹽腌各人</w:t>
      </w:r>
      <w:r w:rsidR="00273E6C" w:rsidRPr="0020791B">
        <w:rPr>
          <w:rFonts w:hAnsi="Arial Narrow" w:hint="eastAsia"/>
          <w:sz w:val="23"/>
          <w:szCs w:val="23"/>
          <w:lang w:val="en-GB"/>
        </w:rPr>
        <w:t>(可9:48)。</w:t>
      </w:r>
    </w:p>
    <w:p w14:paraId="004358DF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為何這救恩才是這麼大和完全的救恩呢？請看3下</w:t>
      </w:r>
      <w:proofErr w:type="gramStart"/>
      <w:r w:rsidRPr="0020791B">
        <w:rPr>
          <w:rFonts w:hAnsi="Arial Narrow" w:hint="eastAsia"/>
          <w:sz w:val="23"/>
          <w:szCs w:val="23"/>
          <w:lang w:val="en-GB"/>
        </w:rPr>
        <w:t>,4節</w:t>
      </w:r>
      <w:proofErr w:type="gramEnd"/>
      <w:r w:rsidRPr="0020791B">
        <w:rPr>
          <w:rFonts w:hAnsi="Arial Narrow" w:hint="eastAsia"/>
          <w:sz w:val="23"/>
          <w:szCs w:val="23"/>
          <w:lang w:val="en-GB"/>
        </w:rPr>
        <w:t>：「</w:t>
      </w:r>
      <w:r w:rsidRPr="0020791B">
        <w:rPr>
          <w:rFonts w:hAnsi="Arial Narrow" w:hint="eastAsia"/>
          <w:b/>
          <w:sz w:val="23"/>
          <w:szCs w:val="23"/>
        </w:rPr>
        <w:t>這救恩起先是主親自講的，後來是聽見的人給我們證實了。</w:t>
      </w:r>
      <w:r w:rsidRPr="0020791B">
        <w:rPr>
          <w:rFonts w:hAnsi="Arial Narrow" w:hint="eastAsia"/>
          <w:b/>
          <w:sz w:val="23"/>
          <w:szCs w:val="23"/>
          <w:vertAlign w:val="superscript"/>
        </w:rPr>
        <w:t>4</w:t>
      </w:r>
      <w:r w:rsidRPr="0020791B">
        <w:rPr>
          <w:rFonts w:hAnsi="Arial Narrow" w:hint="eastAsia"/>
          <w:b/>
          <w:sz w:val="23"/>
          <w:szCs w:val="23"/>
        </w:rPr>
        <w:t xml:space="preserve">　神又按自己的旨意，用神蹟奇事，和百般的異能，並聖靈的恩賜，同他們作見證。</w:t>
      </w:r>
      <w:r w:rsidRPr="0020791B">
        <w:rPr>
          <w:rFonts w:hAnsi="Arial Narrow" w:hint="eastAsia"/>
          <w:sz w:val="23"/>
          <w:szCs w:val="23"/>
          <w:lang w:val="en-GB"/>
        </w:rPr>
        <w:t>」首先因為耶穌在開始公開承擔彌賽亞使命時，親自宣告了福音，「</w:t>
      </w:r>
      <w:r w:rsidRPr="0020791B">
        <w:rPr>
          <w:rFonts w:hAnsi="Arial Narrow" w:hint="eastAsia"/>
          <w:b/>
          <w:sz w:val="23"/>
          <w:szCs w:val="23"/>
          <w:lang w:val="en-GB"/>
        </w:rPr>
        <w:t>天國近了，你們當悔改信福音！</w:t>
      </w:r>
      <w:r w:rsidRPr="0020791B">
        <w:rPr>
          <w:rFonts w:hAnsi="Arial Narrow" w:hint="eastAsia"/>
          <w:sz w:val="23"/>
          <w:szCs w:val="23"/>
          <w:lang w:val="en-GB"/>
        </w:rPr>
        <w:t>」約翰福音14:6節也說：「</w:t>
      </w:r>
      <w:r w:rsidRPr="0020791B">
        <w:rPr>
          <w:rFonts w:hAnsi="Arial Narrow" w:hint="eastAsia"/>
          <w:b/>
          <w:sz w:val="23"/>
          <w:szCs w:val="23"/>
          <w:lang w:val="en-GB"/>
        </w:rPr>
        <w:t>我就是道路﹑真理﹑生命，若不藉著我，沒有人能到父那裡去。</w:t>
      </w:r>
      <w:r w:rsidRPr="0020791B">
        <w:rPr>
          <w:rFonts w:hAnsi="Arial Narrow" w:hint="eastAsia"/>
          <w:sz w:val="23"/>
          <w:szCs w:val="23"/>
          <w:lang w:val="en-GB"/>
        </w:rPr>
        <w:t>」而且聽見福音的人都一同確證這福音的真實。聖父也藉神蹟奇事，及聖靈的恩賜同他們見證的救恩。</w:t>
      </w:r>
    </w:p>
    <w:p w14:paraId="32B5209B" w14:textId="77777777" w:rsidR="00273E6C" w:rsidRPr="0020791B" w:rsidRDefault="00273E6C" w:rsidP="0020791B">
      <w:pPr>
        <w:ind w:left="0" w:firstLineChars="150" w:firstLine="345"/>
        <w:rPr>
          <w:rFonts w:hAnsi="Arial Narrow"/>
          <w:sz w:val="23"/>
          <w:szCs w:val="23"/>
          <w:lang w:val="en-GB"/>
        </w:rPr>
      </w:pPr>
      <w:r w:rsidRPr="0020791B">
        <w:rPr>
          <w:rFonts w:hAnsi="Arial Narrow" w:hint="eastAsia"/>
          <w:sz w:val="23"/>
          <w:szCs w:val="23"/>
          <w:lang w:val="en-GB"/>
        </w:rPr>
        <w:t>不過，若輕看這麼大的救恩，卻返回不完全的救恩，就是天使啟示的律法信仰生活中，這是極大的謬誤和非常愚拙的事。雖然這時代充斥了各樣罪惡，現實上也難以持生活，但信徒仍然要持守信心，藉著堅固握緊　神兒子賜給我們的救恩真理，使我們不致於隨流失去。反而因為堅固相信救恩的真理，內心不斷成長和成熟，成為克服一切困難得救的人。</w:t>
      </w:r>
    </w:p>
    <w:p w14:paraId="69B0999F" w14:textId="77777777" w:rsidR="00273E6C" w:rsidRPr="0020791B" w:rsidRDefault="00273E6C" w:rsidP="0020791B">
      <w:pPr>
        <w:ind w:left="0" w:firstLineChars="150" w:firstLine="345"/>
        <w:rPr>
          <w:rFonts w:hAnsi="Arial Narrow"/>
          <w:color w:val="833C0B"/>
          <w:sz w:val="23"/>
          <w:szCs w:val="23"/>
        </w:rPr>
      </w:pPr>
      <w:r w:rsidRPr="0020791B">
        <w:rPr>
          <w:rFonts w:hAnsi="Arial Narrow" w:hint="eastAsia"/>
          <w:sz w:val="23"/>
          <w:szCs w:val="23"/>
          <w:lang w:val="en-GB"/>
        </w:rPr>
        <w:t>總括來講，末世的時候，　神通過祂的兒子曉諭我們，以祂的說話賜給我們救恩，也賜給我們生命和永遠的得勝；兒子的說話就是完全的真理。祈求主幫助我們，即使現實何等艱難，仍然靠著兒子給我們的說話，憑信心向前邁進，過聖潔的聖徒生活，也悔改被罪惡波浪沖衝﹑妥脅和隨流失去的生活，反而越發鄭重所聽見的道，信心越發堅固，新學期求　神寶貴使用我們成就祂的的旨意。</w:t>
      </w:r>
    </w:p>
    <w:p w14:paraId="370263A5" w14:textId="77777777" w:rsidR="0020791B" w:rsidRDefault="0020791B" w:rsidP="00EE3CFB">
      <w:pPr>
        <w:rPr>
          <w:rFonts w:hAnsi="Arial Narrow"/>
        </w:rPr>
        <w:sectPr w:rsidR="0020791B" w:rsidSect="0020791B">
          <w:type w:val="continuous"/>
          <w:pgSz w:w="11907" w:h="16840"/>
          <w:pgMar w:top="851" w:right="425" w:bottom="851" w:left="426" w:header="720" w:footer="720" w:gutter="0"/>
          <w:cols w:num="2" w:space="286"/>
          <w:rtlGutter/>
        </w:sectPr>
      </w:pPr>
    </w:p>
    <w:bookmarkEnd w:id="0"/>
    <w:p w14:paraId="71B58695" w14:textId="77777777" w:rsidR="00273E6C" w:rsidRPr="00176258" w:rsidRDefault="00273E6C" w:rsidP="00EE3CFB">
      <w:pPr>
        <w:rPr>
          <w:rFonts w:hAnsi="Arial Narrow"/>
        </w:rPr>
      </w:pPr>
    </w:p>
    <w:sectPr w:rsidR="00273E6C" w:rsidRPr="00176258" w:rsidSect="0020791B">
      <w:type w:val="continuous"/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ngLiU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5(P)">
    <w:altName w:val="Arial Unicode MS"/>
    <w:panose1 w:val="030005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E7B641D"/>
    <w:multiLevelType w:val="singleLevel"/>
    <w:tmpl w:val="246CB3C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6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78A0C94"/>
    <w:multiLevelType w:val="singleLevel"/>
    <w:tmpl w:val="C2EC64E8"/>
    <w:lvl w:ilvl="0">
      <w:start w:val="1"/>
      <w:numFmt w:val="decimal"/>
      <w:pStyle w:val="NormalIndent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9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5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6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15"/>
  </w:num>
  <w:num w:numId="33">
    <w:abstractNumId w:val="2"/>
  </w:num>
  <w:num w:numId="34">
    <w:abstractNumId w:val="13"/>
  </w:num>
  <w:num w:numId="35">
    <w:abstractNumId w:val="24"/>
  </w:num>
  <w:num w:numId="36">
    <w:abstractNumId w:val="34"/>
  </w:num>
  <w:num w:numId="37">
    <w:abstractNumId w:val="15"/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26"/>
    <w:rsid w:val="00002D26"/>
    <w:rsid w:val="00002F24"/>
    <w:rsid w:val="00012BCF"/>
    <w:rsid w:val="0004691E"/>
    <w:rsid w:val="000634CF"/>
    <w:rsid w:val="000771A9"/>
    <w:rsid w:val="0009745D"/>
    <w:rsid w:val="000B4493"/>
    <w:rsid w:val="000B5AA0"/>
    <w:rsid w:val="000C0CB8"/>
    <w:rsid w:val="000C13D0"/>
    <w:rsid w:val="000C39E9"/>
    <w:rsid w:val="000E7B8C"/>
    <w:rsid w:val="000F1322"/>
    <w:rsid w:val="001006C3"/>
    <w:rsid w:val="00102106"/>
    <w:rsid w:val="0010468F"/>
    <w:rsid w:val="0012238C"/>
    <w:rsid w:val="00134C1D"/>
    <w:rsid w:val="00135650"/>
    <w:rsid w:val="0013647A"/>
    <w:rsid w:val="00154FB2"/>
    <w:rsid w:val="0015602F"/>
    <w:rsid w:val="00160583"/>
    <w:rsid w:val="00170D55"/>
    <w:rsid w:val="00176258"/>
    <w:rsid w:val="00191537"/>
    <w:rsid w:val="0019339A"/>
    <w:rsid w:val="00197A1A"/>
    <w:rsid w:val="001A5914"/>
    <w:rsid w:val="001A76AE"/>
    <w:rsid w:val="001D1645"/>
    <w:rsid w:val="001D48D5"/>
    <w:rsid w:val="001E04B2"/>
    <w:rsid w:val="001E1463"/>
    <w:rsid w:val="001F1F0C"/>
    <w:rsid w:val="001F3074"/>
    <w:rsid w:val="0020791B"/>
    <w:rsid w:val="00212500"/>
    <w:rsid w:val="00224DDA"/>
    <w:rsid w:val="002308A3"/>
    <w:rsid w:val="00232B6D"/>
    <w:rsid w:val="00241B1E"/>
    <w:rsid w:val="002710A9"/>
    <w:rsid w:val="0027238F"/>
    <w:rsid w:val="00273E6C"/>
    <w:rsid w:val="00281462"/>
    <w:rsid w:val="00287C1F"/>
    <w:rsid w:val="00293EA9"/>
    <w:rsid w:val="002B50DF"/>
    <w:rsid w:val="002B7286"/>
    <w:rsid w:val="002E67C6"/>
    <w:rsid w:val="003245FD"/>
    <w:rsid w:val="003314D0"/>
    <w:rsid w:val="003315BF"/>
    <w:rsid w:val="00337F1A"/>
    <w:rsid w:val="00340E2E"/>
    <w:rsid w:val="00342761"/>
    <w:rsid w:val="00362D99"/>
    <w:rsid w:val="003779E7"/>
    <w:rsid w:val="00384B74"/>
    <w:rsid w:val="00387E68"/>
    <w:rsid w:val="003947D7"/>
    <w:rsid w:val="003A2ACC"/>
    <w:rsid w:val="003C7AC6"/>
    <w:rsid w:val="003E223E"/>
    <w:rsid w:val="003F0923"/>
    <w:rsid w:val="00406A78"/>
    <w:rsid w:val="00406F5E"/>
    <w:rsid w:val="00415382"/>
    <w:rsid w:val="00433194"/>
    <w:rsid w:val="00437CC7"/>
    <w:rsid w:val="004602EF"/>
    <w:rsid w:val="004707D3"/>
    <w:rsid w:val="004773A8"/>
    <w:rsid w:val="00496F3C"/>
    <w:rsid w:val="004A13CB"/>
    <w:rsid w:val="004D1F70"/>
    <w:rsid w:val="004D74B4"/>
    <w:rsid w:val="004E2E7B"/>
    <w:rsid w:val="004E600C"/>
    <w:rsid w:val="004E621D"/>
    <w:rsid w:val="004F04BE"/>
    <w:rsid w:val="004F2AFF"/>
    <w:rsid w:val="00501C8B"/>
    <w:rsid w:val="00507136"/>
    <w:rsid w:val="00532006"/>
    <w:rsid w:val="00532F05"/>
    <w:rsid w:val="00533D77"/>
    <w:rsid w:val="005621FD"/>
    <w:rsid w:val="00575C16"/>
    <w:rsid w:val="00583922"/>
    <w:rsid w:val="0059481E"/>
    <w:rsid w:val="005B2F01"/>
    <w:rsid w:val="005B5C97"/>
    <w:rsid w:val="005C6299"/>
    <w:rsid w:val="005D045A"/>
    <w:rsid w:val="005F28AC"/>
    <w:rsid w:val="006144B0"/>
    <w:rsid w:val="00633CAD"/>
    <w:rsid w:val="00657BA1"/>
    <w:rsid w:val="0066432A"/>
    <w:rsid w:val="00674218"/>
    <w:rsid w:val="00675F42"/>
    <w:rsid w:val="00677AE3"/>
    <w:rsid w:val="00681D6E"/>
    <w:rsid w:val="00695650"/>
    <w:rsid w:val="006A7790"/>
    <w:rsid w:val="006B0330"/>
    <w:rsid w:val="006C2855"/>
    <w:rsid w:val="006C584B"/>
    <w:rsid w:val="006D0F07"/>
    <w:rsid w:val="006E009C"/>
    <w:rsid w:val="006F45A6"/>
    <w:rsid w:val="00727D1E"/>
    <w:rsid w:val="0073372A"/>
    <w:rsid w:val="00736237"/>
    <w:rsid w:val="00745C25"/>
    <w:rsid w:val="0075490C"/>
    <w:rsid w:val="007559A5"/>
    <w:rsid w:val="00780C37"/>
    <w:rsid w:val="00786481"/>
    <w:rsid w:val="00786F6D"/>
    <w:rsid w:val="007931A0"/>
    <w:rsid w:val="0079417A"/>
    <w:rsid w:val="007B24B2"/>
    <w:rsid w:val="007B7A16"/>
    <w:rsid w:val="007D404D"/>
    <w:rsid w:val="007E08F1"/>
    <w:rsid w:val="007E75CA"/>
    <w:rsid w:val="0081317C"/>
    <w:rsid w:val="008203E0"/>
    <w:rsid w:val="00837A5F"/>
    <w:rsid w:val="008445CF"/>
    <w:rsid w:val="0085248A"/>
    <w:rsid w:val="00867C38"/>
    <w:rsid w:val="00873E7E"/>
    <w:rsid w:val="00877EA3"/>
    <w:rsid w:val="008A13CD"/>
    <w:rsid w:val="008C4607"/>
    <w:rsid w:val="008D0435"/>
    <w:rsid w:val="008E6840"/>
    <w:rsid w:val="00900496"/>
    <w:rsid w:val="00930912"/>
    <w:rsid w:val="009346F0"/>
    <w:rsid w:val="009370E0"/>
    <w:rsid w:val="009414ED"/>
    <w:rsid w:val="00953345"/>
    <w:rsid w:val="00953F69"/>
    <w:rsid w:val="00955121"/>
    <w:rsid w:val="00973C19"/>
    <w:rsid w:val="00974DC1"/>
    <w:rsid w:val="0098600E"/>
    <w:rsid w:val="00A046C6"/>
    <w:rsid w:val="00A058CC"/>
    <w:rsid w:val="00A44C61"/>
    <w:rsid w:val="00A67028"/>
    <w:rsid w:val="00A9393B"/>
    <w:rsid w:val="00AA0A24"/>
    <w:rsid w:val="00AA7528"/>
    <w:rsid w:val="00AB1E38"/>
    <w:rsid w:val="00AC4F67"/>
    <w:rsid w:val="00AC59A0"/>
    <w:rsid w:val="00AD54C1"/>
    <w:rsid w:val="00AF0501"/>
    <w:rsid w:val="00AF2D40"/>
    <w:rsid w:val="00AF3B34"/>
    <w:rsid w:val="00B039D5"/>
    <w:rsid w:val="00B11AFB"/>
    <w:rsid w:val="00B165DA"/>
    <w:rsid w:val="00B17B9B"/>
    <w:rsid w:val="00B21F8F"/>
    <w:rsid w:val="00B3464C"/>
    <w:rsid w:val="00B52FE7"/>
    <w:rsid w:val="00B534E9"/>
    <w:rsid w:val="00B53F8C"/>
    <w:rsid w:val="00B653CF"/>
    <w:rsid w:val="00B91D60"/>
    <w:rsid w:val="00B9555E"/>
    <w:rsid w:val="00BA492A"/>
    <w:rsid w:val="00BB1C3E"/>
    <w:rsid w:val="00BB2433"/>
    <w:rsid w:val="00BB55E0"/>
    <w:rsid w:val="00BC39AF"/>
    <w:rsid w:val="00BD2DB3"/>
    <w:rsid w:val="00BF18D5"/>
    <w:rsid w:val="00BF2035"/>
    <w:rsid w:val="00BF4328"/>
    <w:rsid w:val="00C14F68"/>
    <w:rsid w:val="00C16799"/>
    <w:rsid w:val="00C16E8B"/>
    <w:rsid w:val="00C17187"/>
    <w:rsid w:val="00C50B45"/>
    <w:rsid w:val="00C56019"/>
    <w:rsid w:val="00C5749E"/>
    <w:rsid w:val="00C65996"/>
    <w:rsid w:val="00C65DE0"/>
    <w:rsid w:val="00C74AFE"/>
    <w:rsid w:val="00CA1446"/>
    <w:rsid w:val="00CB14F0"/>
    <w:rsid w:val="00CB700D"/>
    <w:rsid w:val="00CB78B0"/>
    <w:rsid w:val="00CC19EA"/>
    <w:rsid w:val="00CD3F2F"/>
    <w:rsid w:val="00CD7D6B"/>
    <w:rsid w:val="00CE6AB7"/>
    <w:rsid w:val="00CF69C9"/>
    <w:rsid w:val="00D10B26"/>
    <w:rsid w:val="00D116C8"/>
    <w:rsid w:val="00D40290"/>
    <w:rsid w:val="00D427C5"/>
    <w:rsid w:val="00D66310"/>
    <w:rsid w:val="00D94A2D"/>
    <w:rsid w:val="00D95205"/>
    <w:rsid w:val="00DB5C6C"/>
    <w:rsid w:val="00DB68E9"/>
    <w:rsid w:val="00DC5F93"/>
    <w:rsid w:val="00DD70B3"/>
    <w:rsid w:val="00DE23CE"/>
    <w:rsid w:val="00DE447C"/>
    <w:rsid w:val="00E02522"/>
    <w:rsid w:val="00E351FC"/>
    <w:rsid w:val="00E37E75"/>
    <w:rsid w:val="00E56E5A"/>
    <w:rsid w:val="00E577C7"/>
    <w:rsid w:val="00E760E0"/>
    <w:rsid w:val="00E845E0"/>
    <w:rsid w:val="00E9054C"/>
    <w:rsid w:val="00E97AE3"/>
    <w:rsid w:val="00E97ED7"/>
    <w:rsid w:val="00EB0334"/>
    <w:rsid w:val="00EB310E"/>
    <w:rsid w:val="00EB5F5D"/>
    <w:rsid w:val="00EB7C44"/>
    <w:rsid w:val="00EC126F"/>
    <w:rsid w:val="00EC12F5"/>
    <w:rsid w:val="00EC4BCF"/>
    <w:rsid w:val="00ED157F"/>
    <w:rsid w:val="00ED494E"/>
    <w:rsid w:val="00ED7EB8"/>
    <w:rsid w:val="00EE3CFB"/>
    <w:rsid w:val="00EE6E7B"/>
    <w:rsid w:val="00EF7873"/>
    <w:rsid w:val="00F30645"/>
    <w:rsid w:val="00F37D90"/>
    <w:rsid w:val="00F4464E"/>
    <w:rsid w:val="00F922CD"/>
    <w:rsid w:val="00FB1F57"/>
    <w:rsid w:val="00FB7A83"/>
    <w:rsid w:val="00FD072A"/>
    <w:rsid w:val="00FE38BF"/>
    <w:rsid w:val="00FE6F77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A5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93"/>
    <w:pPr>
      <w:widowControl w:val="0"/>
      <w:autoSpaceDE w:val="0"/>
      <w:autoSpaceDN w:val="0"/>
      <w:adjustRightInd w:val="0"/>
      <w:ind w:left="227" w:hanging="227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21F8F"/>
    <w:pPr>
      <w:spacing w:before="240" w:after="240"/>
      <w:ind w:left="0" w:firstLine="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F8F"/>
    <w:pPr>
      <w:spacing w:before="240"/>
      <w:ind w:left="0" w:firstLine="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B21F8F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607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link w:val="Heading2"/>
    <w:uiPriority w:val="99"/>
    <w:semiHidden/>
    <w:locked/>
    <w:rsid w:val="008C4607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link w:val="Heading3"/>
    <w:uiPriority w:val="99"/>
    <w:semiHidden/>
    <w:locked/>
    <w:rsid w:val="008C4607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B21F8F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B21F8F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uiPriority w:val="99"/>
    <w:rsid w:val="00B21F8F"/>
    <w:pPr>
      <w:numPr>
        <w:numId w:val="1"/>
      </w:num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F2AFF"/>
    <w:rPr>
      <w:rFonts w:ascii="Cambria" w:eastAsia="SimSun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AFF"/>
    <w:rPr>
      <w:rFonts w:ascii="Cambria" w:eastAsia="SimSun" w:hAnsi="Cambria" w:cs="Times New Roman"/>
      <w:kern w:val="0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F93"/>
    <w:pPr>
      <w:widowControl w:val="0"/>
      <w:autoSpaceDE w:val="0"/>
      <w:autoSpaceDN w:val="0"/>
      <w:adjustRightInd w:val="0"/>
      <w:ind w:left="227" w:hanging="227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B21F8F"/>
    <w:pPr>
      <w:spacing w:before="240" w:after="240"/>
      <w:ind w:left="0" w:firstLine="0"/>
      <w:jc w:val="center"/>
      <w:outlineLvl w:val="0"/>
    </w:pPr>
    <w:rPr>
      <w:rFonts w:ascii="華康古印體(P)" w:eastAsia="華康古印體(P)"/>
      <w:b/>
      <w:sz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1F8F"/>
    <w:pPr>
      <w:spacing w:before="240"/>
      <w:ind w:left="0" w:firstLine="0"/>
      <w:outlineLvl w:val="1"/>
    </w:pPr>
    <w:rPr>
      <w:rFonts w:ascii="華康粗圓體(P)" w:eastAsia="華康粗圓體(P)" w:hAnsi="Arial"/>
      <w:sz w:val="32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B21F8F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4607"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Heading2Char">
    <w:name w:val="Heading 2 Char"/>
    <w:link w:val="Heading2"/>
    <w:uiPriority w:val="99"/>
    <w:semiHidden/>
    <w:locked/>
    <w:rsid w:val="008C4607"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Heading3Char">
    <w:name w:val="Heading 3 Char"/>
    <w:link w:val="Heading3"/>
    <w:uiPriority w:val="99"/>
    <w:semiHidden/>
    <w:locked/>
    <w:rsid w:val="008C4607"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">
    <w:name w:val="經文章節"/>
    <w:basedOn w:val="a0"/>
    <w:next w:val="Heading1"/>
    <w:uiPriority w:val="99"/>
    <w:rsid w:val="00B21F8F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uiPriority w:val="99"/>
    <w:rsid w:val="00B21F8F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uiPriority w:val="99"/>
    <w:rsid w:val="00B21F8F"/>
    <w:pPr>
      <w:numPr>
        <w:numId w:val="1"/>
      </w:num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4F2AFF"/>
    <w:rPr>
      <w:rFonts w:ascii="Cambria" w:eastAsia="SimSun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AFF"/>
    <w:rPr>
      <w:rFonts w:ascii="Cambria" w:eastAsia="SimSun" w:hAnsi="Cambria" w:cs="Times New Roman"/>
      <w:kern w:val="0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3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creator>廖保羅</dc:creator>
  <cp:lastModifiedBy>Dept. of Civil Engg.</cp:lastModifiedBy>
  <cp:revision>7</cp:revision>
  <cp:lastPrinted>2016-02-14T03:53:00Z</cp:lastPrinted>
  <dcterms:created xsi:type="dcterms:W3CDTF">2016-02-14T08:59:00Z</dcterms:created>
  <dcterms:modified xsi:type="dcterms:W3CDTF">2016-02-14T10:08:00Z</dcterms:modified>
</cp:coreProperties>
</file>